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4A94A">
      <w:pPr>
        <w:jc w:val="left"/>
        <w:outlineLvl w:val="0"/>
        <w:rPr>
          <w:rFonts w:hint="default" w:ascii="Times New Roman" w:hAnsi="Times New Roman" w:eastAsia="方正小标宋简体" w:cs="Times New Roman"/>
          <w:bCs/>
          <w:color w:val="000000"/>
          <w:spacing w:val="-20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附件4</w:t>
      </w:r>
    </w:p>
    <w:p w14:paraId="3DEABD06">
      <w:pPr>
        <w:widowControl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pacing w:val="-2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pacing w:val="-20"/>
          <w:sz w:val="44"/>
          <w:szCs w:val="44"/>
          <w:lang w:val="en-US" w:eastAsia="zh-CN"/>
        </w:rPr>
        <w:t>企业申报及佐证材料要求</w:t>
      </w:r>
    </w:p>
    <w:p w14:paraId="51FAEA25">
      <w:pPr>
        <w:widowControl w:val="0"/>
        <w:adjustRightInd w:val="0"/>
        <w:snapToGrid w:val="0"/>
        <w:spacing w:line="580" w:lineRule="exact"/>
        <w:ind w:firstLine="42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340A04A7">
      <w:pPr>
        <w:widowControl w:val="0"/>
        <w:wordWrap/>
        <w:adjustRightInd w:val="0"/>
        <w:snapToGrid w:val="0"/>
        <w:spacing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河北省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重点“小巨人”企业信息表（含“三新”“一强”推进计划）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6A178C54">
      <w:pPr>
        <w:widowControl w:val="0"/>
        <w:wordWrap/>
        <w:adjustRightInd w:val="0"/>
        <w:snapToGrid w:val="0"/>
        <w:spacing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河北省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重点“小巨人”企业推进计划投资情况表（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3D03C53B">
      <w:pPr>
        <w:widowControl w:val="0"/>
        <w:wordWrap/>
        <w:adjustRightInd w:val="0"/>
        <w:snapToGrid w:val="0"/>
        <w:spacing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营业执照复印件（如企业有影响判断从事细分市场年限的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，请提供说明）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1974137B">
      <w:pPr>
        <w:widowControl w:val="0"/>
        <w:wordWrap/>
        <w:adjustRightInd w:val="0"/>
        <w:snapToGrid w:val="0"/>
        <w:spacing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2021年、2022年、2023年年度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财务审计报告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。审计报告内容包含营业收入、主营业务收入、销售费用、管理费用、主营业务成本、净利润总额、资产总额、负债总额、研发费用、出口额等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信息表有关指标；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审计报告中不能体现研发经费指标数据，需提供近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年研发经费专项审计报告；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如审计报告不含“出口额”，可使用增值税纳税申报表相关页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。2023年度或含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2023年度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必须为财政部注册会计师行业统一监管平台（http://acc.mof.gov.cn）完成报备赋码的财务审计报告和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专项审计报告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18856C8A">
      <w:pPr>
        <w:widowControl w:val="0"/>
        <w:wordWrap/>
        <w:adjustRightInd w:val="0"/>
        <w:snapToGrid w:val="0"/>
        <w:spacing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 2021年、2022年、2023年，12月底缴纳社保人数证明；</w:t>
      </w:r>
    </w:p>
    <w:p w14:paraId="7DED9A12">
      <w:pPr>
        <w:widowControl w:val="0"/>
        <w:wordWrap/>
        <w:adjustRightInd w:val="0"/>
        <w:snapToGrid w:val="0"/>
        <w:spacing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6.企业属于重点领域说明（500字以内）；</w:t>
      </w:r>
    </w:p>
    <w:p w14:paraId="6DFB1086">
      <w:pPr>
        <w:widowControl w:val="0"/>
        <w:wordWrap/>
        <w:adjustRightInd w:val="0"/>
        <w:snapToGrid w:val="0"/>
        <w:spacing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主持或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参与制修订标准的相关佐证材料（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已发布实施的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国际标准、国家标准或行业标准关键页面）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68395A16">
      <w:pPr>
        <w:widowControl w:val="0"/>
        <w:wordWrap/>
        <w:adjustRightInd w:val="0"/>
        <w:snapToGrid w:val="0"/>
        <w:spacing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.企业获得的质量管理体系认证证书；</w:t>
      </w:r>
    </w:p>
    <w:p w14:paraId="1D5B0282">
      <w:pPr>
        <w:widowControl w:val="0"/>
        <w:wordWrap/>
        <w:adjustRightInd w:val="0"/>
        <w:snapToGrid w:val="0"/>
        <w:spacing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.产品获得发达国家或地区权威机构认证证书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5DCF7EB6">
      <w:pPr>
        <w:widowControl w:val="0"/>
        <w:wordWrap/>
        <w:adjustRightInd w:val="0"/>
        <w:snapToGrid w:val="0"/>
        <w:spacing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.已实际应用的有效发明专利清单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及有效的专利登记簿副本；</w:t>
      </w:r>
    </w:p>
    <w:p w14:paraId="122F2312">
      <w:pPr>
        <w:widowControl w:val="0"/>
        <w:wordWrap/>
        <w:adjustRightInd w:val="0"/>
        <w:snapToGrid w:val="0"/>
        <w:spacing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主导产品在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关键领域“补短板”“填空白”说明（500字以内）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1272D9DA">
      <w:pPr>
        <w:widowControl w:val="0"/>
        <w:wordWrap/>
        <w:adjustRightInd w:val="0"/>
        <w:snapToGrid w:val="0"/>
        <w:spacing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.与行业龙头企业协同创新，关键核心技术先进性情况说明（500字以内）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38B54BEE">
      <w:pPr>
        <w:widowControl w:val="0"/>
        <w:wordWrap/>
        <w:adjustRightInd w:val="0"/>
        <w:snapToGrid w:val="0"/>
        <w:spacing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.支撑产业链供应链关键环节情况说明（500字以内）</w:t>
      </w:r>
    </w:p>
    <w:p w14:paraId="3389038B">
      <w:pPr>
        <w:widowControl w:val="0"/>
        <w:wordWrap/>
        <w:adjustRightInd w:val="0"/>
        <w:snapToGrid w:val="0"/>
        <w:spacing w:line="560" w:lineRule="exact"/>
        <w:ind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3B9A77F4">
      <w:pPr>
        <w:widowControl w:val="0"/>
        <w:wordWrap/>
        <w:adjustRightInd w:val="0"/>
        <w:snapToGrid w:val="0"/>
        <w:spacing w:line="560" w:lineRule="exact"/>
        <w:ind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以上企业佐证材料按照顺序编制目录、胶装成册，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一式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份。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另外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河北省2024年重点“小巨人”企业信息表（含“三新”“一强”推进计划）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需单独胶装成册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一式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肆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份。</w:t>
      </w:r>
    </w:p>
    <w:p w14:paraId="35957371">
      <w:pPr>
        <w:pStyle w:val="5"/>
        <w:rPr>
          <w:rFonts w:ascii="Times New Roman" w:hAnsi="Times New Roman" w:cs="Times New Roman"/>
        </w:rPr>
      </w:pPr>
    </w:p>
    <w:p w14:paraId="1A210E45">
      <w:pPr>
        <w:spacing w:line="600" w:lineRule="exact"/>
        <w:textAlignment w:val="baseline"/>
        <w:rPr>
          <w:rFonts w:hint="default" w:ascii="Times New Roman" w:hAnsi="Times New Roman" w:eastAsia="仿宋_GB2312" w:cs="Times New Roman"/>
          <w:sz w:val="32"/>
        </w:rPr>
      </w:pPr>
    </w:p>
    <w:p w14:paraId="4639F2DE">
      <w:pPr>
        <w:spacing w:line="600" w:lineRule="exact"/>
        <w:textAlignment w:val="baseline"/>
        <w:rPr>
          <w:rFonts w:hint="default" w:ascii="Times New Roman" w:hAnsi="Times New Roman" w:eastAsia="仿宋_GB2312" w:cs="Times New Roman"/>
          <w:sz w:val="32"/>
        </w:rPr>
      </w:pPr>
    </w:p>
    <w:p w14:paraId="2B50B1A9">
      <w:pPr>
        <w:spacing w:line="600" w:lineRule="exact"/>
        <w:textAlignment w:val="baseline"/>
        <w:rPr>
          <w:rFonts w:hint="default" w:ascii="Times New Roman" w:hAnsi="Times New Roman" w:eastAsia="仿宋_GB2312" w:cs="Times New Roman"/>
          <w:sz w:val="32"/>
        </w:rPr>
      </w:pPr>
    </w:p>
    <w:p w14:paraId="39656942">
      <w:pPr>
        <w:spacing w:line="600" w:lineRule="exact"/>
        <w:textAlignment w:val="baseline"/>
        <w:rPr>
          <w:rFonts w:hint="default" w:ascii="Times New Roman" w:hAnsi="Times New Roman" w:eastAsia="仿宋_GB2312" w:cs="Times New Roman"/>
          <w:sz w:val="32"/>
        </w:rPr>
      </w:pPr>
    </w:p>
    <w:p w14:paraId="7969569E">
      <w:pPr>
        <w:spacing w:line="600" w:lineRule="exact"/>
        <w:textAlignment w:val="baseline"/>
        <w:rPr>
          <w:rFonts w:hint="default" w:ascii="Times New Roman" w:hAnsi="Times New Roman" w:eastAsia="仿宋_GB2312" w:cs="Times New Roman"/>
          <w:sz w:val="32"/>
        </w:rPr>
      </w:pPr>
    </w:p>
    <w:p w14:paraId="0178F68E">
      <w:pPr>
        <w:spacing w:line="600" w:lineRule="exact"/>
        <w:textAlignment w:val="baseline"/>
        <w:rPr>
          <w:rFonts w:hint="default" w:ascii="Times New Roman" w:hAnsi="Times New Roman" w:eastAsia="仿宋_GB2312" w:cs="Times New Roman"/>
          <w:sz w:val="32"/>
        </w:rPr>
      </w:pPr>
    </w:p>
    <w:p w14:paraId="1B031A9C">
      <w:pPr>
        <w:spacing w:line="600" w:lineRule="exact"/>
        <w:textAlignment w:val="baseline"/>
        <w:rPr>
          <w:rFonts w:hint="default" w:ascii="Times New Roman" w:hAnsi="Times New Roman" w:eastAsia="仿宋_GB2312" w:cs="Times New Roman"/>
          <w:sz w:val="32"/>
        </w:rPr>
      </w:pPr>
    </w:p>
    <w:p w14:paraId="5FD842A9">
      <w:pPr>
        <w:spacing w:line="600" w:lineRule="exact"/>
        <w:ind w:right="16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B1459BC">
      <w:pPr>
        <w:spacing w:line="20" w:lineRule="exact"/>
        <w:ind w:right="16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 w14:paraId="28B82AC8"/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C99783-A068-424C-BC4B-02F5C7456C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348616B0-2C3C-456A-BB76-20223E4DDCFF}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65962C1-FAEE-401B-8C21-8F3C8340CCB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A658CFF-14A3-4001-A7C1-CEB79A1D66DB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NzM2NTVjY2M5M2FjY2NjNjcwZGUyYmEwZWYxNTEifQ=="/>
  </w:docVars>
  <w:rsids>
    <w:rsidRoot w:val="063C5B1F"/>
    <w:rsid w:val="063C5B1F"/>
    <w:rsid w:val="0F262DE9"/>
    <w:rsid w:val="2C3D4920"/>
    <w:rsid w:val="46CD04A3"/>
    <w:rsid w:val="5BBF76D9"/>
    <w:rsid w:val="632A023E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99"/>
    <w:pPr>
      <w:spacing w:line="240" w:lineRule="auto"/>
    </w:pPr>
    <w:rPr>
      <w:rFonts w:eastAsia="宋体"/>
      <w:sz w:val="21"/>
      <w:szCs w:val="22"/>
    </w:rPr>
  </w:style>
  <w:style w:type="paragraph" w:styleId="4">
    <w:name w:val="Body Text"/>
    <w:basedOn w:val="1"/>
    <w:next w:val="5"/>
    <w:unhideWhenUsed/>
    <w:qFormat/>
    <w:uiPriority w:val="1"/>
    <w:pPr>
      <w:spacing w:after="120"/>
    </w:pPr>
  </w:style>
  <w:style w:type="paragraph" w:styleId="5">
    <w:name w:val="Title"/>
    <w:basedOn w:val="1"/>
    <w:next w:val="1"/>
    <w:qFormat/>
    <w:uiPriority w:val="10"/>
    <w:pPr>
      <w:widowControl/>
      <w:spacing w:line="240" w:lineRule="auto"/>
      <w:contextualSpacing/>
      <w:jc w:val="left"/>
    </w:pPr>
    <w:rPr>
      <w:rFonts w:ascii="Cambria" w:hAnsi="Cambria" w:eastAsia="宋体"/>
      <w:spacing w:val="-10"/>
      <w:kern w:val="28"/>
      <w:sz w:val="56"/>
      <w:szCs w:val="56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710</Characters>
  <Lines>0</Lines>
  <Paragraphs>0</Paragraphs>
  <TotalTime>0</TotalTime>
  <ScaleCrop>false</ScaleCrop>
  <LinksUpToDate>false</LinksUpToDate>
  <CharactersWithSpaces>712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2024-06-28T10:13:00Z</dcterms:created>
  <dc:creator>薛尤嘉</dc:creator>
  <cp:lastModifiedBy>谷峪</cp:lastModifiedBy>
  <dcterms:modified xsi:type="dcterms:W3CDTF">2024-06-29T09:46:38Z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AC9DED5800F14DC39739E64E0E18CF77_13</vt:lpwstr>
  </property>
</Properties>
</file>