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F57A">
      <w:pPr>
        <w:spacing w:line="620" w:lineRule="exact"/>
        <w:rPr>
          <w:rFonts w:hint="default" w:ascii="Times New Roman" w:hAnsi="Times New Roman" w:eastAsia="黑体" w:cs="Times New Roman"/>
          <w:bCs/>
          <w:sz w:val="32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44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44"/>
          <w:lang w:val="en-US" w:eastAsia="zh-CN"/>
        </w:rPr>
        <w:t>4</w:t>
      </w:r>
    </w:p>
    <w:p w14:paraId="39B49029">
      <w:pPr>
        <w:spacing w:line="62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u w:val="single"/>
        </w:rPr>
        <w:t>××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u w:val="single"/>
        </w:rPr>
        <w:t>市（高新区）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高新技术企业申报汇总表</w:t>
      </w:r>
    </w:p>
    <w:p w14:paraId="1E7EC798">
      <w:pPr>
        <w:spacing w:line="620" w:lineRule="exact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（加盖公章）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</w:rPr>
        <w:t>填表日期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18"/>
        <w:gridCol w:w="2469"/>
        <w:gridCol w:w="6210"/>
      </w:tblGrid>
      <w:tr w14:paraId="7BF3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2A1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序号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648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申请企业名称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976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508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trike/>
                <w:dstrike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专项审计报告（或鉴证报告）中介机构</w:t>
            </w:r>
          </w:p>
        </w:tc>
      </w:tr>
      <w:tr w14:paraId="4685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D3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8A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79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AA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trike/>
                <w:dstrike w:val="0"/>
                <w:sz w:val="32"/>
              </w:rPr>
            </w:pPr>
          </w:p>
        </w:tc>
      </w:tr>
      <w:tr w14:paraId="59D0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17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2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2E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6AB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FB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trike/>
                <w:dstrike w:val="0"/>
                <w:sz w:val="32"/>
              </w:rPr>
            </w:pPr>
          </w:p>
        </w:tc>
      </w:tr>
      <w:tr w14:paraId="1B06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C6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3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81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55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B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trike/>
                <w:dstrike w:val="0"/>
                <w:sz w:val="32"/>
              </w:rPr>
            </w:pPr>
          </w:p>
        </w:tc>
      </w:tr>
      <w:tr w14:paraId="1222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95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4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76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A2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62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6981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E8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5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C6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B1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D6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 w14:paraId="314DABC9"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2A3C"/>
    <w:rsid w:val="055C535C"/>
    <w:rsid w:val="1E944CBA"/>
    <w:rsid w:val="23583DE4"/>
    <w:rsid w:val="36B92A3C"/>
    <w:rsid w:val="451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2026-05-26T06:53:00Z</dcterms:created>
  <dc:creator>夏天的海～</dc:creator>
  <cp:lastModifiedBy>夏天的海～</cp:lastModifiedBy>
  <dcterms:modified xsi:type="dcterms:W3CDTF">2026-05-26T06:57:14Z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955821E1DE5641A5807DE28AF58723B2_13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