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D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A077B3C">
      <w:pPr>
        <w:tabs>
          <w:tab w:val="left" w:pos="5220"/>
        </w:tabs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河北省先进级智能工厂项目推荐汇总表</w:t>
      </w:r>
      <w:bookmarkStart w:id="0" w:name="_GoBack"/>
      <w:bookmarkEnd w:id="0"/>
    </w:p>
    <w:p w14:paraId="657A3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推荐单位（盖章）：        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推荐单位联系人及联系方式：       </w:t>
      </w:r>
    </w:p>
    <w:tbl>
      <w:tblPr>
        <w:tblStyle w:val="4"/>
        <w:tblW w:w="14695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725"/>
        <w:gridCol w:w="1750"/>
        <w:gridCol w:w="1088"/>
        <w:gridCol w:w="1125"/>
        <w:gridCol w:w="1825"/>
        <w:gridCol w:w="2112"/>
        <w:gridCol w:w="1563"/>
        <w:gridCol w:w="1339"/>
        <w:gridCol w:w="1612"/>
      </w:tblGrid>
      <w:tr w14:paraId="341A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  <w:p w14:paraId="1CCB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细分行业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"/>
              </w:rPr>
              <w:t>智能制造环节及典型场景实例（罗列）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应用人工智能技术的具体场景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"/>
              </w:rPr>
              <w:t>（罗列）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</w:t>
            </w:r>
          </w:p>
          <w:p w14:paraId="20327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（手机）</w:t>
            </w:r>
          </w:p>
        </w:tc>
      </w:tr>
      <w:tr w14:paraId="222B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6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C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D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1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2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生产作业（环节名）—人机协同制造（场景名）—多机协同的发动机壳体柔性加工与检测（实例名）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2.……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0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0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0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5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D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D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A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A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D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A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14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C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6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F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F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A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2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E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B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8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A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B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3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5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E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0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B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4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D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07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1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5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D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F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D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9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B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3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925BF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3366"/>
    <w:rsid w:val="53A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2025-08-04T06:46:00Z</dcterms:created>
  <dc:creator>夏天的海～</dc:creator>
  <cp:lastModifiedBy>夏天的海～</cp:lastModifiedBy>
  <dcterms:modified xsi:type="dcterms:W3CDTF">2025-08-04T06:47:29Z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4AC9FFF0AA9A4CE088507E75FDE11ED7_11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