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CAB34">
      <w:pPr>
        <w:pStyle w:val="3"/>
        <w:spacing w:beforeLines="0" w:after="0" w:afterLines="0"/>
        <w:rPr>
          <w:rFonts w:hint="default" w:ascii="Times New Roman" w:hAnsi="Times New Roman" w:eastAsia="国标黑体" w:cs="Times New Roman"/>
          <w:sz w:val="32"/>
          <w:szCs w:val="32"/>
          <w:lang w:val="en-US" w:eastAsia="zh-CN"/>
        </w:rPr>
      </w:pPr>
      <w:r>
        <w:rPr>
          <w:rFonts w:hint="default" w:ascii="Times New Roman" w:hAnsi="Times New Roman" w:eastAsia="国标黑体" w:cs="Times New Roman"/>
          <w:sz w:val="32"/>
          <w:szCs w:val="32"/>
          <w:lang w:val="en-US" w:eastAsia="zh-CN"/>
        </w:rPr>
        <w:t>附件3</w:t>
      </w:r>
    </w:p>
    <w:p w14:paraId="0CEDFDD6">
      <w:pPr>
        <w:rPr>
          <w:rFonts w:ascii="Times New Roman" w:hAnsi="Times New Roman" w:eastAsia="仿宋_GB2312" w:cs="Times New Roman"/>
          <w:sz w:val="32"/>
          <w:szCs w:val="32"/>
          <w:highlight w:val="yellow"/>
        </w:rPr>
      </w:pPr>
    </w:p>
    <w:p w14:paraId="29B5E960">
      <w:pPr>
        <w:rPr>
          <w:rFonts w:ascii="Times New Roman" w:hAnsi="Times New Roman" w:eastAsia="仿宋_GB2312" w:cs="Times New Roman"/>
          <w:sz w:val="32"/>
          <w:szCs w:val="32"/>
          <w:highlight w:val="yellow"/>
        </w:rPr>
      </w:pPr>
    </w:p>
    <w:p w14:paraId="02120497">
      <w:pPr>
        <w:snapToGrid w:val="0"/>
        <w:spacing w:line="300" w:lineRule="auto"/>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元宇宙</w:t>
      </w:r>
      <w:r>
        <w:rPr>
          <w:rFonts w:ascii="Times New Roman" w:hAnsi="Times New Roman" w:eastAsia="黑体" w:cs="Times New Roman"/>
          <w:sz w:val="44"/>
          <w:szCs w:val="44"/>
        </w:rPr>
        <w:t>典型</w:t>
      </w:r>
      <w:r>
        <w:rPr>
          <w:rFonts w:hint="eastAsia" w:ascii="Times New Roman" w:hAnsi="Times New Roman" w:eastAsia="黑体" w:cs="Times New Roman"/>
          <w:sz w:val="44"/>
          <w:szCs w:val="44"/>
          <w:lang w:eastAsia="zh-CN"/>
        </w:rPr>
        <w:t>数字人</w:t>
      </w:r>
      <w:r>
        <w:rPr>
          <w:rFonts w:ascii="Times New Roman" w:hAnsi="Times New Roman" w:eastAsia="黑体" w:cs="Times New Roman"/>
          <w:sz w:val="44"/>
          <w:szCs w:val="44"/>
        </w:rPr>
        <w:t>案例</w:t>
      </w:r>
    </w:p>
    <w:p w14:paraId="33EA407C">
      <w:pPr>
        <w:snapToGrid w:val="0"/>
        <w:spacing w:line="300" w:lineRule="auto"/>
        <w:jc w:val="center"/>
        <w:rPr>
          <w:rFonts w:ascii="Times New Roman" w:hAnsi="Times New Roman" w:eastAsia="黑体" w:cs="Times New Roman"/>
          <w:sz w:val="44"/>
          <w:szCs w:val="44"/>
        </w:rPr>
      </w:pPr>
      <w:r>
        <w:rPr>
          <w:rFonts w:ascii="Times New Roman" w:hAnsi="Times New Roman" w:eastAsia="黑体" w:cs="Times New Roman"/>
          <w:sz w:val="44"/>
          <w:szCs w:val="44"/>
        </w:rPr>
        <w:t>申报书</w:t>
      </w:r>
    </w:p>
    <w:p w14:paraId="7FE15350">
      <w:pPr>
        <w:jc w:val="center"/>
        <w:outlineLvl w:val="0"/>
        <w:rPr>
          <w:rFonts w:ascii="Times New Roman" w:hAnsi="Times New Roman" w:eastAsia="仿宋_GB2312" w:cs="Times New Roman"/>
          <w:b/>
          <w:bCs/>
          <w:sz w:val="32"/>
          <w:szCs w:val="32"/>
        </w:rPr>
      </w:pPr>
    </w:p>
    <w:p w14:paraId="3F56CD44">
      <w:pPr>
        <w:jc w:val="center"/>
        <w:outlineLvl w:val="0"/>
        <w:rPr>
          <w:rFonts w:ascii="Times New Roman" w:hAnsi="Times New Roman" w:eastAsia="仿宋_GB2312" w:cs="Times New Roman"/>
          <w:bCs/>
          <w:sz w:val="32"/>
          <w:szCs w:val="32"/>
        </w:rPr>
      </w:pPr>
    </w:p>
    <w:p w14:paraId="363C0AB4">
      <w:pPr>
        <w:jc w:val="center"/>
        <w:outlineLvl w:val="0"/>
        <w:rPr>
          <w:rFonts w:ascii="Times New Roman" w:hAnsi="Times New Roman" w:eastAsia="仿宋_GB2312" w:cs="Times New Roman"/>
          <w:bCs/>
          <w:sz w:val="32"/>
          <w:szCs w:val="32"/>
        </w:rPr>
      </w:pPr>
    </w:p>
    <w:tbl>
      <w:tblPr>
        <w:tblStyle w:val="7"/>
        <w:tblW w:w="0" w:type="auto"/>
        <w:jc w:val="center"/>
        <w:tblLayout w:type="fixed"/>
        <w:tblCellMar>
          <w:top w:w="0" w:type="dxa"/>
          <w:left w:w="108" w:type="dxa"/>
          <w:bottom w:w="0" w:type="dxa"/>
          <w:right w:w="108" w:type="dxa"/>
        </w:tblCellMar>
      </w:tblPr>
      <w:tblGrid>
        <w:gridCol w:w="2350"/>
        <w:gridCol w:w="4766"/>
      </w:tblGrid>
      <w:tr w14:paraId="7CBA4A55">
        <w:tblPrEx>
          <w:tblCellMar>
            <w:top w:w="0" w:type="dxa"/>
            <w:left w:w="108" w:type="dxa"/>
            <w:bottom w:w="0" w:type="dxa"/>
            <w:right w:w="108" w:type="dxa"/>
          </w:tblCellMar>
        </w:tblPrEx>
        <w:trPr>
          <w:jc w:val="center"/>
        </w:trPr>
        <w:tc>
          <w:tcPr>
            <w:tcW w:w="2350" w:type="dxa"/>
            <w:noWrap w:val="0"/>
            <w:vAlign w:val="bottom"/>
          </w:tcPr>
          <w:p w14:paraId="04C6CC89">
            <w:pPr>
              <w:spacing w:before="160"/>
              <w:textAlignment w:val="bottom"/>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案例名称：</w:t>
            </w:r>
          </w:p>
        </w:tc>
        <w:tc>
          <w:tcPr>
            <w:tcW w:w="4766" w:type="dxa"/>
            <w:noWrap w:val="0"/>
            <w:vAlign w:val="bottom"/>
          </w:tcPr>
          <w:p w14:paraId="5A483390">
            <w:pPr>
              <w:spacing w:before="160"/>
              <w:textAlignment w:val="bottom"/>
              <w:rPr>
                <w:rFonts w:ascii="Times New Roman" w:hAnsi="Times New Roman" w:eastAsia="仿宋_GB2312" w:cs="Times New Roman"/>
                <w:sz w:val="32"/>
                <w:szCs w:val="32"/>
                <w:u w:val="single"/>
                <w:lang w:val="zh-CN"/>
              </w:rPr>
            </w:pPr>
            <w:r>
              <w:rPr>
                <w:rFonts w:ascii="Times New Roman" w:hAnsi="Times New Roman" w:eastAsia="仿宋_GB2312" w:cs="Times New Roman"/>
                <w:sz w:val="32"/>
                <w:szCs w:val="32"/>
                <w:u w:val="single"/>
                <w:lang w:val="zh-CN"/>
              </w:rPr>
              <w:t xml:space="preserve">                                 </w:t>
            </w:r>
          </w:p>
        </w:tc>
      </w:tr>
      <w:tr w14:paraId="5D5A7194">
        <w:tblPrEx>
          <w:tblCellMar>
            <w:top w:w="0" w:type="dxa"/>
            <w:left w:w="108" w:type="dxa"/>
            <w:bottom w:w="0" w:type="dxa"/>
            <w:right w:w="108" w:type="dxa"/>
          </w:tblCellMar>
        </w:tblPrEx>
        <w:trPr>
          <w:jc w:val="center"/>
        </w:trPr>
        <w:tc>
          <w:tcPr>
            <w:tcW w:w="2350" w:type="dxa"/>
            <w:noWrap w:val="0"/>
            <w:vAlign w:val="bottom"/>
          </w:tcPr>
          <w:p w14:paraId="374D77E6">
            <w:pPr>
              <w:spacing w:before="160"/>
              <w:textAlignment w:val="bottom"/>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牵头申报单位（加盖公章） ：</w:t>
            </w:r>
          </w:p>
        </w:tc>
        <w:tc>
          <w:tcPr>
            <w:tcW w:w="4766" w:type="dxa"/>
            <w:noWrap w:val="0"/>
            <w:vAlign w:val="bottom"/>
          </w:tcPr>
          <w:p w14:paraId="79FB9034">
            <w:pPr>
              <w:spacing w:before="160"/>
              <w:textAlignment w:val="bottom"/>
              <w:rPr>
                <w:rFonts w:ascii="Times New Roman" w:hAnsi="Times New Roman" w:eastAsia="仿宋_GB2312" w:cs="Times New Roman"/>
                <w:sz w:val="32"/>
                <w:szCs w:val="32"/>
                <w:lang w:val="zh-CN"/>
              </w:rPr>
            </w:pPr>
            <w:r>
              <w:rPr>
                <w:rFonts w:ascii="Times New Roman" w:hAnsi="Times New Roman" w:eastAsia="仿宋_GB2312" w:cs="Times New Roman"/>
                <w:sz w:val="32"/>
                <w:szCs w:val="32"/>
                <w:u w:val="single"/>
                <w:lang w:val="zh-CN"/>
              </w:rPr>
              <w:t xml:space="preserve">                                 </w:t>
            </w:r>
          </w:p>
        </w:tc>
      </w:tr>
      <w:tr w14:paraId="222D97DD">
        <w:tblPrEx>
          <w:tblCellMar>
            <w:top w:w="0" w:type="dxa"/>
            <w:left w:w="108" w:type="dxa"/>
            <w:bottom w:w="0" w:type="dxa"/>
            <w:right w:w="108" w:type="dxa"/>
          </w:tblCellMar>
        </w:tblPrEx>
        <w:trPr>
          <w:jc w:val="center"/>
        </w:trPr>
        <w:tc>
          <w:tcPr>
            <w:tcW w:w="2350" w:type="dxa"/>
            <w:noWrap w:val="0"/>
            <w:vAlign w:val="bottom"/>
          </w:tcPr>
          <w:p w14:paraId="5613F96C">
            <w:pPr>
              <w:spacing w:before="160"/>
              <w:textAlignment w:val="bottom"/>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推荐单位：</w:t>
            </w:r>
          </w:p>
        </w:tc>
        <w:tc>
          <w:tcPr>
            <w:tcW w:w="4766" w:type="dxa"/>
            <w:noWrap w:val="0"/>
            <w:vAlign w:val="bottom"/>
          </w:tcPr>
          <w:p w14:paraId="79694B07">
            <w:pPr>
              <w:spacing w:before="160"/>
              <w:textAlignment w:val="bottom"/>
              <w:rPr>
                <w:rFonts w:ascii="Times New Roman" w:hAnsi="Times New Roman" w:eastAsia="仿宋_GB2312" w:cs="Times New Roman"/>
                <w:sz w:val="32"/>
                <w:szCs w:val="32"/>
                <w:lang w:val="zh-CN"/>
              </w:rPr>
            </w:pPr>
            <w:r>
              <w:rPr>
                <w:rFonts w:ascii="Times New Roman" w:hAnsi="Times New Roman" w:eastAsia="仿宋_GB2312" w:cs="Times New Roman"/>
                <w:sz w:val="32"/>
                <w:szCs w:val="32"/>
                <w:u w:val="single"/>
                <w:lang w:val="zh-CN"/>
              </w:rPr>
              <w:t xml:space="preserve">                                 </w:t>
            </w:r>
          </w:p>
        </w:tc>
      </w:tr>
      <w:tr w14:paraId="598BA3E4">
        <w:tblPrEx>
          <w:tblCellMar>
            <w:top w:w="0" w:type="dxa"/>
            <w:left w:w="108" w:type="dxa"/>
            <w:bottom w:w="0" w:type="dxa"/>
            <w:right w:w="108" w:type="dxa"/>
          </w:tblCellMar>
        </w:tblPrEx>
        <w:trPr>
          <w:jc w:val="center"/>
        </w:trPr>
        <w:tc>
          <w:tcPr>
            <w:tcW w:w="2350" w:type="dxa"/>
            <w:noWrap w:val="0"/>
            <w:vAlign w:val="bottom"/>
          </w:tcPr>
          <w:p w14:paraId="476816E8">
            <w:pPr>
              <w:spacing w:before="160"/>
              <w:textAlignment w:val="bottom"/>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填报日期 ：</w:t>
            </w:r>
          </w:p>
        </w:tc>
        <w:tc>
          <w:tcPr>
            <w:tcW w:w="4766" w:type="dxa"/>
            <w:noWrap w:val="0"/>
            <w:vAlign w:val="bottom"/>
          </w:tcPr>
          <w:p w14:paraId="0C041F7E">
            <w:pPr>
              <w:spacing w:before="160"/>
              <w:jc w:val="left"/>
              <w:textAlignment w:val="bottom"/>
              <w:rPr>
                <w:rFonts w:ascii="Times New Roman" w:hAnsi="Times New Roman" w:eastAsia="仿宋_GB2312" w:cs="Times New Roman"/>
                <w:sz w:val="32"/>
                <w:szCs w:val="32"/>
                <w:lang w:val="zh-CN"/>
              </w:rPr>
            </w:pPr>
            <w:r>
              <w:rPr>
                <w:rFonts w:ascii="Times New Roman" w:hAnsi="Times New Roman" w:eastAsia="仿宋_GB2312" w:cs="Times New Roman"/>
                <w:sz w:val="32"/>
                <w:szCs w:val="32"/>
                <w:u w:val="single"/>
                <w:lang w:val="zh-CN"/>
              </w:rPr>
              <w:t xml:space="preserve">                                 </w:t>
            </w:r>
          </w:p>
        </w:tc>
      </w:tr>
    </w:tbl>
    <w:p w14:paraId="47E78A84">
      <w:pPr>
        <w:adjustRightInd w:val="0"/>
        <w:snapToGrid w:val="0"/>
        <w:spacing w:line="360" w:lineRule="auto"/>
        <w:rPr>
          <w:rFonts w:ascii="Times New Roman" w:hAnsi="Times New Roman" w:eastAsia="仿宋_GB2312" w:cs="Times New Roman"/>
          <w:sz w:val="32"/>
          <w:szCs w:val="32"/>
        </w:rPr>
      </w:pPr>
    </w:p>
    <w:p w14:paraId="50EB3A27">
      <w:pPr>
        <w:widowControl w:val="0"/>
        <w:spacing w:before="0"/>
        <w:ind w:left="0"/>
        <w:jc w:val="center"/>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br w:type="page"/>
      </w:r>
    </w:p>
    <w:p w14:paraId="581F7C35">
      <w:pPr>
        <w:spacing w:line="360" w:lineRule="auto"/>
        <w:ind w:firstLine="0" w:firstLineChars="0"/>
        <w:jc w:val="center"/>
        <w:rPr>
          <w:rFonts w:ascii="Times New Roman" w:hAnsi="Times New Roman" w:eastAsia="黑体" w:cs="Times New Roman"/>
          <w:b/>
          <w:bCs/>
          <w:sz w:val="40"/>
          <w:szCs w:val="40"/>
        </w:rPr>
      </w:pPr>
      <w:r>
        <w:rPr>
          <w:rFonts w:ascii="Times New Roman" w:hAnsi="Times New Roman" w:eastAsia="黑体" w:cs="Times New Roman"/>
          <w:sz w:val="40"/>
          <w:szCs w:val="40"/>
        </w:rPr>
        <w:t>填 写 说 明</w:t>
      </w:r>
    </w:p>
    <w:p w14:paraId="01AE3B3E">
      <w:pPr>
        <w:spacing w:line="360" w:lineRule="auto"/>
        <w:ind w:firstLine="614" w:firstLineChars="192"/>
        <w:rPr>
          <w:rFonts w:ascii="Times New Roman" w:hAnsi="Times New Roman" w:eastAsia="仿宋_GB2312" w:cs="Times New Roman"/>
          <w:sz w:val="32"/>
          <w:szCs w:val="32"/>
        </w:rPr>
      </w:pPr>
    </w:p>
    <w:p w14:paraId="5C34048D">
      <w:pPr>
        <w:spacing w:line="360" w:lineRule="auto"/>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一、提交案例的单位需具备该案例涉及虚拟形象的全部知识产权或已获得权利人的合法授权。</w:t>
      </w:r>
    </w:p>
    <w:p w14:paraId="7D5E7558">
      <w:pPr>
        <w:spacing w:line="360" w:lineRule="auto"/>
        <w:ind w:firstLine="614" w:firstLineChars="192"/>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申报材料应客观、真实，不得弄虚作假，不涉及国家秘密，申报单位对所提交申报材料的真实性负责。</w:t>
      </w:r>
    </w:p>
    <w:p w14:paraId="19DB928B">
      <w:pPr>
        <w:spacing w:line="360" w:lineRule="auto"/>
        <w:ind w:firstLine="614" w:firstLineChars="192"/>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本申报书除表格外，其他各项填报要求：A4幅面编辑，正文应采用仿宋_GB2312四号字，1.5倍行间距，两端对齐，一级标题三号黑体，二级标题为四号楷体_GB2312加粗。</w:t>
      </w:r>
    </w:p>
    <w:p w14:paraId="4A2417D9">
      <w:pPr>
        <w:spacing w:line="360" w:lineRule="auto"/>
        <w:ind w:firstLine="614" w:firstLineChars="192"/>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、需在申报书首页、责任声明加盖公章，申报书及附件材料加盖骑缝章。</w:t>
      </w:r>
    </w:p>
    <w:p w14:paraId="10054F77">
      <w:pPr>
        <w:spacing w:line="360" w:lineRule="auto"/>
        <w:ind w:firstLine="614" w:firstLineChars="192"/>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案例可由一家单位提出，也可以由多家实施单位联合提出，由牵头单位组织编写。</w:t>
      </w:r>
    </w:p>
    <w:p w14:paraId="4D85F3B7">
      <w:pPr>
        <w:spacing w:line="360" w:lineRule="auto"/>
        <w:ind w:firstLine="614" w:firstLineChars="192"/>
        <w:rPr>
          <w:rFonts w:ascii="Times New Roman" w:hAnsi="Times New Roman" w:eastAsia="仿宋_GB2312" w:cs="Times New Roman"/>
          <w:b/>
          <w:kern w:val="36"/>
          <w:sz w:val="32"/>
          <w:szCs w:val="32"/>
        </w:rPr>
      </w:pPr>
      <w:r>
        <w:rPr>
          <w:rFonts w:ascii="Times New Roman" w:hAnsi="Times New Roman" w:eastAsia="仿宋_GB2312" w:cs="Times New Roman"/>
          <w:sz w:val="32"/>
          <w:szCs w:val="32"/>
        </w:rPr>
        <w:br w:type="page"/>
      </w:r>
    </w:p>
    <w:p w14:paraId="5EA3A795">
      <w:pPr>
        <w:spacing w:line="300" w:lineRule="auto"/>
        <w:jc w:val="center"/>
        <w:rPr>
          <w:rFonts w:ascii="Times New Roman" w:hAnsi="Times New Roman" w:eastAsia="黑体" w:cs="Times New Roman"/>
          <w:bCs/>
          <w:kern w:val="36"/>
          <w:sz w:val="40"/>
          <w:szCs w:val="40"/>
        </w:rPr>
      </w:pPr>
      <w:r>
        <w:rPr>
          <w:rFonts w:hint="eastAsia" w:ascii="Times New Roman" w:hAnsi="Times New Roman" w:eastAsia="黑体" w:cs="Times New Roman"/>
          <w:bCs/>
          <w:kern w:val="36"/>
          <w:sz w:val="40"/>
          <w:szCs w:val="40"/>
        </w:rPr>
        <w:t>责 任</w:t>
      </w:r>
      <w:r>
        <w:rPr>
          <w:rFonts w:ascii="Times New Roman" w:hAnsi="Times New Roman" w:eastAsia="黑体" w:cs="Times New Roman"/>
          <w:bCs/>
          <w:kern w:val="36"/>
          <w:sz w:val="40"/>
          <w:szCs w:val="40"/>
        </w:rPr>
        <w:t xml:space="preserve"> </w:t>
      </w:r>
      <w:r>
        <w:rPr>
          <w:rFonts w:hint="eastAsia" w:ascii="Times New Roman" w:hAnsi="Times New Roman" w:eastAsia="黑体" w:cs="Times New Roman"/>
          <w:bCs/>
          <w:kern w:val="36"/>
          <w:sz w:val="40"/>
          <w:szCs w:val="40"/>
        </w:rPr>
        <w:t>声</w:t>
      </w:r>
      <w:r>
        <w:rPr>
          <w:rFonts w:ascii="Times New Roman" w:hAnsi="Times New Roman" w:eastAsia="黑体" w:cs="Times New Roman"/>
          <w:bCs/>
          <w:kern w:val="36"/>
          <w:sz w:val="40"/>
          <w:szCs w:val="40"/>
        </w:rPr>
        <w:t xml:space="preserve"> 明</w:t>
      </w:r>
    </w:p>
    <w:p w14:paraId="2C839306">
      <w:pPr>
        <w:spacing w:line="600" w:lineRule="auto"/>
        <w:ind w:firstLine="640" w:firstLineChars="200"/>
        <w:rPr>
          <w:rFonts w:ascii="Times New Roman" w:hAnsi="Times New Roman" w:eastAsia="仿宋_GB2312" w:cs="Times New Roman"/>
          <w:bCs/>
          <w:sz w:val="32"/>
          <w:szCs w:val="32"/>
        </w:rPr>
      </w:pPr>
    </w:p>
    <w:p w14:paraId="2EDC52E3">
      <w:pPr>
        <w:overflowPunct w:val="0"/>
        <w:autoSpaceDE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1.我单位已获得该案例涉及虚拟形象的全部知识产权或已获得权利人的合法授权。</w:t>
      </w:r>
    </w:p>
    <w:p w14:paraId="54A0BFE5">
      <w:pPr>
        <w:overflowPunct w:val="0"/>
        <w:autoSpaceDE w:val="0"/>
        <w:ind w:firstLine="640" w:firstLineChars="200"/>
        <w:rPr>
          <w:rFonts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rPr>
        <w:t>.我单位对提交的典型案例申报书的真实性负责。</w:t>
      </w:r>
    </w:p>
    <w:p w14:paraId="51015232">
      <w:pPr>
        <w:overflowPunct w:val="0"/>
        <w:autoSpaceDE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rPr>
        <w:t>.我单位对所提交的内容负有保密责任，按照国家相关保密规定，所提交的工作内容未涉及国家秘密和其他敏感信息。</w:t>
      </w:r>
    </w:p>
    <w:p w14:paraId="3802CE3B">
      <w:pPr>
        <w:overflowPunct w:val="0"/>
        <w:autoSpaceDE w:val="0"/>
        <w:ind w:firstLine="640" w:firstLineChars="200"/>
        <w:rPr>
          <w:rFonts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rPr>
        <w:t>.我单位对典型案例申报书所填写的相关文字、图片、视频已经审核，确认无误。</w:t>
      </w:r>
    </w:p>
    <w:p w14:paraId="4085A8BA">
      <w:pPr>
        <w:overflowPunct w:val="0"/>
        <w:autoSpaceDE w:val="0"/>
        <w:ind w:firstLine="640" w:firstLineChars="200"/>
        <w:rPr>
          <w:rFonts w:ascii="Times New Roman" w:hAnsi="Times New Roman" w:eastAsia="仿宋_GB2312" w:cs="Times New Roman"/>
          <w:sz w:val="32"/>
          <w:szCs w:val="40"/>
        </w:rPr>
      </w:pPr>
      <w:r>
        <w:rPr>
          <w:rFonts w:hint="default" w:ascii="Times New Roman" w:hAnsi="Times New Roman" w:eastAsia="仿宋_GB2312" w:cs="Times New Roman"/>
          <w:sz w:val="32"/>
          <w:szCs w:val="40"/>
        </w:rPr>
        <w:t>我单位对违反上述声明导致的后果承担全部法律责任。</w:t>
      </w:r>
    </w:p>
    <w:p w14:paraId="7B2A5BA3">
      <w:pPr>
        <w:spacing w:line="600" w:lineRule="auto"/>
        <w:ind w:firstLine="640" w:firstLineChars="200"/>
        <w:rPr>
          <w:rFonts w:ascii="Times New Roman" w:hAnsi="Times New Roman" w:eastAsia="仿宋_GB2312" w:cs="Times New Roman"/>
          <w:bCs/>
          <w:sz w:val="32"/>
          <w:szCs w:val="32"/>
        </w:rPr>
      </w:pPr>
    </w:p>
    <w:p w14:paraId="17C8E0DE">
      <w:pPr>
        <w:spacing w:line="560" w:lineRule="exact"/>
        <w:ind w:firstLine="640" w:firstLineChars="200"/>
        <w:rPr>
          <w:rFonts w:ascii="Times New Roman" w:hAnsi="Times New Roman" w:eastAsia="仿宋_GB2312" w:cs="Times New Roman"/>
          <w:bCs/>
          <w:sz w:val="32"/>
          <w:szCs w:val="32"/>
        </w:rPr>
      </w:pPr>
    </w:p>
    <w:p w14:paraId="11598000">
      <w:pPr>
        <w:spacing w:line="560" w:lineRule="exact"/>
        <w:ind w:firstLine="640" w:firstLineChars="200"/>
        <w:rPr>
          <w:rFonts w:ascii="Times New Roman" w:hAnsi="Times New Roman" w:eastAsia="仿宋_GB2312" w:cs="Times New Roman"/>
          <w:bCs/>
          <w:sz w:val="32"/>
          <w:szCs w:val="32"/>
        </w:rPr>
      </w:pPr>
    </w:p>
    <w:p w14:paraId="165BF878">
      <w:pPr>
        <w:spacing w:line="560" w:lineRule="exact"/>
        <w:ind w:firstLine="640" w:firstLineChars="200"/>
        <w:rPr>
          <w:rFonts w:ascii="Times New Roman" w:hAnsi="Times New Roman" w:eastAsia="仿宋_GB2312" w:cs="Times New Roman"/>
          <w:bCs/>
          <w:sz w:val="32"/>
          <w:szCs w:val="32"/>
        </w:rPr>
      </w:pPr>
    </w:p>
    <w:p w14:paraId="6DD62194">
      <w:pPr>
        <w:spacing w:line="560" w:lineRule="exact"/>
        <w:ind w:right="640" w:firstLine="4800" w:firstLineChars="15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公章：</w:t>
      </w:r>
    </w:p>
    <w:p w14:paraId="3CE7C4AE">
      <w:pPr>
        <w:spacing w:line="560" w:lineRule="exact"/>
        <w:ind w:firstLine="640" w:firstLineChars="200"/>
        <w:jc w:val="right"/>
        <w:rPr>
          <w:rFonts w:ascii="Times New Roman" w:hAnsi="Times New Roman" w:eastAsia="仿宋_GB2312" w:cs="Times New Roman"/>
          <w:bCs/>
          <w:sz w:val="32"/>
          <w:szCs w:val="32"/>
        </w:rPr>
      </w:pPr>
      <w:r>
        <w:rPr>
          <w:rFonts w:ascii="Times New Roman" w:hAnsi="Times New Roman" w:eastAsia="仿宋_GB2312" w:cs="Times New Roman"/>
          <w:bCs/>
          <w:sz w:val="32"/>
          <w:szCs w:val="32"/>
        </w:rPr>
        <w:t>年   月   日</w:t>
      </w:r>
    </w:p>
    <w:p w14:paraId="3102280F">
      <w:pPr>
        <w:spacing w:line="560" w:lineRule="exact"/>
        <w:jc w:val="left"/>
        <w:rPr>
          <w:rFonts w:ascii="Times New Roman" w:hAnsi="Times New Roman" w:eastAsia="仿宋_GB2312" w:cs="Times New Roman"/>
          <w:bCs/>
          <w:sz w:val="32"/>
          <w:szCs w:val="32"/>
        </w:rPr>
      </w:pPr>
    </w:p>
    <w:p w14:paraId="249D4EAD">
      <w:pPr>
        <w:spacing w:line="560" w:lineRule="exact"/>
        <w:jc w:val="left"/>
        <w:rPr>
          <w:rFonts w:ascii="Times New Roman" w:hAnsi="Times New Roman" w:eastAsia="仿宋_GB2312" w:cs="Times New Roman"/>
          <w:bCs/>
          <w:sz w:val="32"/>
          <w:szCs w:val="32"/>
        </w:rPr>
      </w:pPr>
    </w:p>
    <w:p w14:paraId="527772C5">
      <w:pPr>
        <w:spacing w:line="560" w:lineRule="exact"/>
        <w:jc w:val="left"/>
        <w:rPr>
          <w:rFonts w:ascii="Times New Roman" w:hAnsi="Times New Roman" w:eastAsia="仿宋_GB2312" w:cs="Times New Roman"/>
          <w:bCs/>
          <w:sz w:val="32"/>
          <w:szCs w:val="32"/>
        </w:rPr>
      </w:pPr>
    </w:p>
    <w:p w14:paraId="6697D424">
      <w:pPr>
        <w:spacing w:line="560" w:lineRule="exact"/>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注：多家单位联合申报的项目，每家申报单位均需提供责任声明。</w:t>
      </w:r>
    </w:p>
    <w:p w14:paraId="19BDC66F">
      <w:pPr>
        <w:spacing w:line="560" w:lineRule="exact"/>
        <w:ind w:firstLine="640" w:firstLineChars="200"/>
        <w:rPr>
          <w:rFonts w:ascii="Times New Roman" w:hAnsi="Times New Roman" w:eastAsia="仿宋_GB2312" w:cs="Times New Roman"/>
          <w:bCs/>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14:paraId="703FC109">
      <w:pPr>
        <w:widowControl w:val="0"/>
        <w:spacing w:before="0"/>
        <w:ind w:left="0" w:firstLine="640" w:firstLineChars="200"/>
        <w:jc w:val="both"/>
        <w:rPr>
          <w:rFonts w:ascii="Times New Roman" w:hAnsi="Times New Roman" w:eastAsia="黑体" w:cs="Times New Roman"/>
          <w:color w:val="000000"/>
          <w:kern w:val="0"/>
          <w:sz w:val="32"/>
          <w:szCs w:val="32"/>
          <w:lang w:val="en-US" w:eastAsia="zh-CN" w:bidi="ar-SA"/>
        </w:rPr>
      </w:pPr>
      <w:r>
        <w:rPr>
          <w:rFonts w:ascii="Times New Roman" w:hAnsi="Times New Roman" w:eastAsia="黑体" w:cs="Times New Roman"/>
          <w:color w:val="000000"/>
          <w:kern w:val="0"/>
          <w:sz w:val="32"/>
          <w:szCs w:val="32"/>
          <w:lang w:val="en-US" w:eastAsia="zh-CN" w:bidi="ar-SA"/>
        </w:rPr>
        <w:t>一、基本信息</w:t>
      </w:r>
    </w:p>
    <w:tbl>
      <w:tblPr>
        <w:tblStyle w:val="7"/>
        <w:tblW w:w="0" w:type="auto"/>
        <w:tblInd w:w="0" w:type="dxa"/>
        <w:tblLayout w:type="fixed"/>
        <w:tblCellMar>
          <w:top w:w="0" w:type="dxa"/>
          <w:left w:w="108" w:type="dxa"/>
          <w:bottom w:w="0" w:type="dxa"/>
          <w:right w:w="108" w:type="dxa"/>
        </w:tblCellMar>
      </w:tblPr>
      <w:tblGrid>
        <w:gridCol w:w="1397"/>
        <w:gridCol w:w="1596"/>
        <w:gridCol w:w="1692"/>
        <w:gridCol w:w="1896"/>
        <w:gridCol w:w="1941"/>
      </w:tblGrid>
      <w:tr w14:paraId="0E1874C8">
        <w:tblPrEx>
          <w:tblCellMar>
            <w:top w:w="0" w:type="dxa"/>
            <w:left w:w="108" w:type="dxa"/>
            <w:bottom w:w="0" w:type="dxa"/>
            <w:right w:w="108" w:type="dxa"/>
          </w:tblCellMar>
        </w:tblPrEx>
        <w:trPr>
          <w:trHeight w:val="315" w:hRule="atLeast"/>
        </w:trPr>
        <w:tc>
          <w:tcPr>
            <w:tcW w:w="1397" w:type="dxa"/>
            <w:vMerge w:val="restart"/>
            <w:tcBorders>
              <w:top w:val="single" w:color="auto" w:sz="4" w:space="0"/>
              <w:left w:val="single" w:color="auto" w:sz="4" w:space="0"/>
              <w:right w:val="single" w:color="auto" w:sz="4" w:space="0"/>
            </w:tcBorders>
            <w:noWrap w:val="0"/>
            <w:vAlign w:val="center"/>
          </w:tcPr>
          <w:p w14:paraId="19CFA62C">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单位信息</w:t>
            </w:r>
          </w:p>
        </w:tc>
        <w:tc>
          <w:tcPr>
            <w:tcW w:w="1596" w:type="dxa"/>
            <w:tcBorders>
              <w:top w:val="single" w:color="auto" w:sz="4" w:space="0"/>
              <w:left w:val="nil"/>
              <w:bottom w:val="single" w:color="auto" w:sz="4" w:space="0"/>
              <w:right w:val="single" w:color="auto" w:sz="4" w:space="0"/>
            </w:tcBorders>
            <w:noWrap w:val="0"/>
            <w:vAlign w:val="center"/>
          </w:tcPr>
          <w:p w14:paraId="03B9FB4A">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单位名称</w:t>
            </w:r>
          </w:p>
        </w:tc>
        <w:tc>
          <w:tcPr>
            <w:tcW w:w="1692" w:type="dxa"/>
            <w:tcBorders>
              <w:top w:val="single" w:color="auto" w:sz="4" w:space="0"/>
              <w:left w:val="nil"/>
              <w:bottom w:val="single" w:color="auto" w:sz="4" w:space="0"/>
              <w:right w:val="single" w:color="auto" w:sz="4" w:space="0"/>
            </w:tcBorders>
            <w:noWrap w:val="0"/>
            <w:vAlign w:val="center"/>
          </w:tcPr>
          <w:p w14:paraId="4852AA1E">
            <w:pPr>
              <w:jc w:val="center"/>
              <w:rPr>
                <w:rFonts w:ascii="Times New Roman" w:hAnsi="Times New Roman" w:eastAsia="仿宋_GB2312" w:cs="Times New Roman"/>
                <w:sz w:val="28"/>
                <w:szCs w:val="28"/>
              </w:rPr>
            </w:pPr>
          </w:p>
        </w:tc>
        <w:tc>
          <w:tcPr>
            <w:tcW w:w="1896" w:type="dxa"/>
            <w:tcBorders>
              <w:top w:val="single" w:color="auto" w:sz="4" w:space="0"/>
              <w:left w:val="nil"/>
              <w:bottom w:val="single" w:color="auto" w:sz="4" w:space="0"/>
              <w:right w:val="single" w:color="auto" w:sz="4" w:space="0"/>
            </w:tcBorders>
            <w:noWrap w:val="0"/>
            <w:vAlign w:val="center"/>
          </w:tcPr>
          <w:p w14:paraId="750B13F1">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组织机构代码/三证合一码</w:t>
            </w:r>
          </w:p>
        </w:tc>
        <w:tc>
          <w:tcPr>
            <w:tcW w:w="1941" w:type="dxa"/>
            <w:tcBorders>
              <w:top w:val="single" w:color="auto" w:sz="4" w:space="0"/>
              <w:left w:val="nil"/>
              <w:bottom w:val="single" w:color="auto" w:sz="4" w:space="0"/>
              <w:right w:val="single" w:color="auto" w:sz="4" w:space="0"/>
            </w:tcBorders>
            <w:noWrap w:val="0"/>
            <w:vAlign w:val="center"/>
          </w:tcPr>
          <w:p w14:paraId="357BFBA9">
            <w:pPr>
              <w:jc w:val="center"/>
              <w:rPr>
                <w:rFonts w:ascii="Times New Roman" w:hAnsi="Times New Roman" w:eastAsia="仿宋_GB2312" w:cs="Times New Roman"/>
                <w:sz w:val="28"/>
                <w:szCs w:val="28"/>
              </w:rPr>
            </w:pPr>
          </w:p>
        </w:tc>
      </w:tr>
      <w:tr w14:paraId="78221A07">
        <w:tblPrEx>
          <w:tblCellMar>
            <w:top w:w="0" w:type="dxa"/>
            <w:left w:w="108" w:type="dxa"/>
            <w:bottom w:w="0" w:type="dxa"/>
            <w:right w:w="108" w:type="dxa"/>
          </w:tblCellMar>
        </w:tblPrEx>
        <w:trPr>
          <w:trHeight w:val="315" w:hRule="atLeast"/>
        </w:trPr>
        <w:tc>
          <w:tcPr>
            <w:tcW w:w="1397" w:type="dxa"/>
            <w:vMerge w:val="continue"/>
            <w:tcBorders>
              <w:left w:val="single" w:color="auto" w:sz="4" w:space="0"/>
              <w:right w:val="single" w:color="auto" w:sz="4" w:space="0"/>
            </w:tcBorders>
            <w:noWrap w:val="0"/>
            <w:vAlign w:val="center"/>
          </w:tcPr>
          <w:p w14:paraId="06BDCD7E">
            <w:pPr>
              <w:snapToGrid w:val="0"/>
              <w:jc w:val="center"/>
              <w:rPr>
                <w:rFonts w:ascii="Times New Roman" w:hAnsi="Times New Roman" w:eastAsia="仿宋_GB2312" w:cs="Times New Roman"/>
                <w:sz w:val="28"/>
                <w:szCs w:val="28"/>
              </w:rPr>
            </w:pPr>
          </w:p>
        </w:tc>
        <w:tc>
          <w:tcPr>
            <w:tcW w:w="1596" w:type="dxa"/>
            <w:tcBorders>
              <w:top w:val="nil"/>
              <w:left w:val="nil"/>
              <w:bottom w:val="single" w:color="auto" w:sz="4" w:space="0"/>
              <w:right w:val="single" w:color="auto" w:sz="4" w:space="0"/>
            </w:tcBorders>
            <w:noWrap w:val="0"/>
            <w:vAlign w:val="center"/>
          </w:tcPr>
          <w:p w14:paraId="59FD03C4">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通讯地址</w:t>
            </w:r>
          </w:p>
        </w:tc>
        <w:tc>
          <w:tcPr>
            <w:tcW w:w="1692" w:type="dxa"/>
            <w:tcBorders>
              <w:top w:val="nil"/>
              <w:left w:val="nil"/>
              <w:bottom w:val="single" w:color="auto" w:sz="4" w:space="0"/>
              <w:right w:val="single" w:color="auto" w:sz="4" w:space="0"/>
            </w:tcBorders>
            <w:noWrap w:val="0"/>
            <w:vAlign w:val="center"/>
          </w:tcPr>
          <w:p w14:paraId="4E6A02FC">
            <w:pPr>
              <w:jc w:val="center"/>
              <w:rPr>
                <w:rFonts w:ascii="Times New Roman" w:hAnsi="Times New Roman" w:eastAsia="仿宋_GB2312" w:cs="Times New Roman"/>
                <w:sz w:val="28"/>
                <w:szCs w:val="28"/>
              </w:rPr>
            </w:pPr>
          </w:p>
        </w:tc>
        <w:tc>
          <w:tcPr>
            <w:tcW w:w="1896" w:type="dxa"/>
            <w:tcBorders>
              <w:top w:val="nil"/>
              <w:left w:val="nil"/>
              <w:bottom w:val="single" w:color="auto" w:sz="4" w:space="0"/>
              <w:right w:val="single" w:color="auto" w:sz="4" w:space="0"/>
            </w:tcBorders>
            <w:noWrap w:val="0"/>
            <w:vAlign w:val="center"/>
          </w:tcPr>
          <w:p w14:paraId="518F93B7">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成立时间</w:t>
            </w:r>
          </w:p>
        </w:tc>
        <w:tc>
          <w:tcPr>
            <w:tcW w:w="1941" w:type="dxa"/>
            <w:tcBorders>
              <w:top w:val="nil"/>
              <w:left w:val="nil"/>
              <w:bottom w:val="single" w:color="auto" w:sz="4" w:space="0"/>
              <w:right w:val="single" w:color="auto" w:sz="4" w:space="0"/>
            </w:tcBorders>
            <w:noWrap w:val="0"/>
            <w:vAlign w:val="center"/>
          </w:tcPr>
          <w:p w14:paraId="3FF5DC3E">
            <w:pPr>
              <w:jc w:val="center"/>
              <w:rPr>
                <w:rFonts w:ascii="Times New Roman" w:hAnsi="Times New Roman" w:eastAsia="仿宋_GB2312" w:cs="Times New Roman"/>
                <w:sz w:val="28"/>
                <w:szCs w:val="28"/>
              </w:rPr>
            </w:pPr>
          </w:p>
        </w:tc>
      </w:tr>
      <w:tr w14:paraId="157D7F4E">
        <w:tblPrEx>
          <w:tblCellMar>
            <w:top w:w="0" w:type="dxa"/>
            <w:left w:w="108" w:type="dxa"/>
            <w:bottom w:w="0" w:type="dxa"/>
            <w:right w:w="108" w:type="dxa"/>
          </w:tblCellMar>
        </w:tblPrEx>
        <w:trPr>
          <w:trHeight w:val="285" w:hRule="atLeast"/>
        </w:trPr>
        <w:tc>
          <w:tcPr>
            <w:tcW w:w="1397" w:type="dxa"/>
            <w:vMerge w:val="continue"/>
            <w:tcBorders>
              <w:left w:val="single" w:color="auto" w:sz="4" w:space="0"/>
              <w:right w:val="single" w:color="auto" w:sz="4" w:space="0"/>
            </w:tcBorders>
            <w:noWrap w:val="0"/>
            <w:vAlign w:val="center"/>
          </w:tcPr>
          <w:p w14:paraId="199B28F4">
            <w:pPr>
              <w:snapToGrid w:val="0"/>
              <w:jc w:val="center"/>
              <w:rPr>
                <w:rFonts w:ascii="Times New Roman" w:hAnsi="Times New Roman" w:eastAsia="仿宋_GB2312" w:cs="Times New Roman"/>
                <w:sz w:val="28"/>
                <w:szCs w:val="28"/>
              </w:rPr>
            </w:pPr>
          </w:p>
        </w:tc>
        <w:tc>
          <w:tcPr>
            <w:tcW w:w="1596" w:type="dxa"/>
            <w:tcBorders>
              <w:top w:val="nil"/>
              <w:left w:val="nil"/>
              <w:bottom w:val="single" w:color="auto" w:sz="4" w:space="0"/>
              <w:right w:val="single" w:color="auto" w:sz="4" w:space="0"/>
            </w:tcBorders>
            <w:noWrap w:val="0"/>
            <w:vAlign w:val="center"/>
          </w:tcPr>
          <w:p w14:paraId="4426429B">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单位性质</w:t>
            </w:r>
          </w:p>
        </w:tc>
        <w:tc>
          <w:tcPr>
            <w:tcW w:w="1692" w:type="dxa"/>
            <w:tcBorders>
              <w:top w:val="nil"/>
              <w:left w:val="nil"/>
              <w:bottom w:val="single" w:color="auto" w:sz="4" w:space="0"/>
              <w:right w:val="single" w:color="auto" w:sz="4" w:space="0"/>
            </w:tcBorders>
            <w:noWrap w:val="0"/>
            <w:vAlign w:val="center"/>
          </w:tcPr>
          <w:p w14:paraId="021A7A67">
            <w:pPr>
              <w:jc w:val="center"/>
              <w:rPr>
                <w:rFonts w:ascii="Times New Roman" w:hAnsi="Times New Roman" w:eastAsia="仿宋_GB2312" w:cs="Times New Roman"/>
                <w:sz w:val="28"/>
                <w:szCs w:val="28"/>
              </w:rPr>
            </w:pPr>
          </w:p>
        </w:tc>
        <w:tc>
          <w:tcPr>
            <w:tcW w:w="1896" w:type="dxa"/>
            <w:tcBorders>
              <w:top w:val="nil"/>
              <w:left w:val="nil"/>
              <w:bottom w:val="single" w:color="auto" w:sz="4" w:space="0"/>
              <w:right w:val="single" w:color="auto" w:sz="4" w:space="0"/>
            </w:tcBorders>
            <w:noWrap w:val="0"/>
            <w:vAlign w:val="center"/>
          </w:tcPr>
          <w:p w14:paraId="7F70262E">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法人代表</w:t>
            </w:r>
          </w:p>
        </w:tc>
        <w:tc>
          <w:tcPr>
            <w:tcW w:w="1941" w:type="dxa"/>
            <w:tcBorders>
              <w:top w:val="nil"/>
              <w:left w:val="nil"/>
              <w:bottom w:val="single" w:color="auto" w:sz="4" w:space="0"/>
              <w:right w:val="single" w:color="auto" w:sz="4" w:space="0"/>
            </w:tcBorders>
            <w:noWrap w:val="0"/>
            <w:vAlign w:val="center"/>
          </w:tcPr>
          <w:p w14:paraId="01060EFD">
            <w:pPr>
              <w:jc w:val="center"/>
              <w:rPr>
                <w:rFonts w:ascii="Times New Roman" w:hAnsi="Times New Roman" w:eastAsia="仿宋_GB2312" w:cs="Times New Roman"/>
                <w:sz w:val="28"/>
                <w:szCs w:val="28"/>
              </w:rPr>
            </w:pPr>
          </w:p>
        </w:tc>
      </w:tr>
      <w:tr w14:paraId="6669368E">
        <w:tblPrEx>
          <w:tblCellMar>
            <w:top w:w="0" w:type="dxa"/>
            <w:left w:w="108" w:type="dxa"/>
            <w:bottom w:w="0" w:type="dxa"/>
            <w:right w:w="108" w:type="dxa"/>
          </w:tblCellMar>
        </w:tblPrEx>
        <w:trPr>
          <w:trHeight w:val="312" w:hRule="atLeast"/>
        </w:trPr>
        <w:tc>
          <w:tcPr>
            <w:tcW w:w="1397" w:type="dxa"/>
            <w:vMerge w:val="continue"/>
            <w:tcBorders>
              <w:left w:val="single" w:color="auto" w:sz="4" w:space="0"/>
              <w:right w:val="single" w:color="auto" w:sz="4" w:space="0"/>
            </w:tcBorders>
            <w:noWrap w:val="0"/>
            <w:vAlign w:val="center"/>
          </w:tcPr>
          <w:p w14:paraId="7E0B9D15">
            <w:pPr>
              <w:snapToGrid w:val="0"/>
              <w:jc w:val="center"/>
              <w:rPr>
                <w:rFonts w:ascii="Times New Roman" w:hAnsi="Times New Roman" w:eastAsia="仿宋_GB2312" w:cs="Times New Roman"/>
                <w:sz w:val="28"/>
                <w:szCs w:val="28"/>
              </w:rPr>
            </w:pPr>
          </w:p>
        </w:tc>
        <w:tc>
          <w:tcPr>
            <w:tcW w:w="1596" w:type="dxa"/>
            <w:vMerge w:val="restart"/>
            <w:tcBorders>
              <w:top w:val="nil"/>
              <w:left w:val="nil"/>
              <w:right w:val="single" w:color="auto" w:sz="4" w:space="0"/>
            </w:tcBorders>
            <w:noWrap w:val="0"/>
            <w:vAlign w:val="center"/>
          </w:tcPr>
          <w:p w14:paraId="7A310912">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员工总数</w:t>
            </w:r>
          </w:p>
        </w:tc>
        <w:tc>
          <w:tcPr>
            <w:tcW w:w="1692" w:type="dxa"/>
            <w:vMerge w:val="restart"/>
            <w:tcBorders>
              <w:top w:val="nil"/>
              <w:left w:val="nil"/>
              <w:right w:val="single" w:color="auto" w:sz="4" w:space="0"/>
            </w:tcBorders>
            <w:noWrap w:val="0"/>
            <w:vAlign w:val="center"/>
          </w:tcPr>
          <w:p w14:paraId="25B63C0C">
            <w:pPr>
              <w:jc w:val="center"/>
              <w:rPr>
                <w:rFonts w:ascii="Times New Roman" w:hAnsi="Times New Roman" w:eastAsia="仿宋_GB2312" w:cs="Times New Roman"/>
                <w:sz w:val="28"/>
                <w:szCs w:val="28"/>
              </w:rPr>
            </w:pPr>
          </w:p>
        </w:tc>
        <w:tc>
          <w:tcPr>
            <w:tcW w:w="1896" w:type="dxa"/>
            <w:vMerge w:val="restart"/>
            <w:tcBorders>
              <w:top w:val="nil"/>
              <w:left w:val="nil"/>
              <w:right w:val="single" w:color="auto" w:sz="4" w:space="0"/>
            </w:tcBorders>
            <w:noWrap w:val="0"/>
            <w:vAlign w:val="center"/>
          </w:tcPr>
          <w:p w14:paraId="6E110D6D">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营业收入</w:t>
            </w:r>
          </w:p>
          <w:p w14:paraId="0181948A">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（万元）</w:t>
            </w:r>
          </w:p>
        </w:tc>
        <w:tc>
          <w:tcPr>
            <w:tcW w:w="1941" w:type="dxa"/>
            <w:tcBorders>
              <w:top w:val="nil"/>
              <w:left w:val="nil"/>
              <w:bottom w:val="single" w:color="auto" w:sz="4" w:space="0"/>
              <w:right w:val="single" w:color="auto" w:sz="4" w:space="0"/>
            </w:tcBorders>
            <w:noWrap w:val="0"/>
            <w:vAlign w:val="center"/>
          </w:tcPr>
          <w:p w14:paraId="18DF8A75">
            <w:pPr>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 xml:space="preserve">年： </w:t>
            </w:r>
          </w:p>
        </w:tc>
      </w:tr>
      <w:tr w14:paraId="19FD45D7">
        <w:tblPrEx>
          <w:tblCellMar>
            <w:top w:w="0" w:type="dxa"/>
            <w:left w:w="108" w:type="dxa"/>
            <w:bottom w:w="0" w:type="dxa"/>
            <w:right w:w="108" w:type="dxa"/>
          </w:tblCellMar>
        </w:tblPrEx>
        <w:trPr>
          <w:trHeight w:val="311" w:hRule="atLeast"/>
        </w:trPr>
        <w:tc>
          <w:tcPr>
            <w:tcW w:w="1397" w:type="dxa"/>
            <w:vMerge w:val="continue"/>
            <w:tcBorders>
              <w:left w:val="single" w:color="auto" w:sz="4" w:space="0"/>
              <w:bottom w:val="single" w:color="auto" w:sz="4" w:space="0"/>
              <w:right w:val="single" w:color="auto" w:sz="4" w:space="0"/>
            </w:tcBorders>
            <w:noWrap w:val="0"/>
            <w:vAlign w:val="center"/>
          </w:tcPr>
          <w:p w14:paraId="1D39691B">
            <w:pPr>
              <w:snapToGrid w:val="0"/>
              <w:jc w:val="center"/>
              <w:rPr>
                <w:rFonts w:ascii="Times New Roman" w:hAnsi="Times New Roman" w:eastAsia="仿宋_GB2312" w:cs="Times New Roman"/>
                <w:sz w:val="28"/>
                <w:szCs w:val="28"/>
              </w:rPr>
            </w:pPr>
          </w:p>
        </w:tc>
        <w:tc>
          <w:tcPr>
            <w:tcW w:w="1596" w:type="dxa"/>
            <w:vMerge w:val="continue"/>
            <w:tcBorders>
              <w:left w:val="nil"/>
              <w:bottom w:val="single" w:color="auto" w:sz="4" w:space="0"/>
              <w:right w:val="single" w:color="auto" w:sz="4" w:space="0"/>
            </w:tcBorders>
            <w:noWrap w:val="0"/>
            <w:vAlign w:val="center"/>
          </w:tcPr>
          <w:p w14:paraId="3F8B846A">
            <w:pPr>
              <w:spacing w:line="360" w:lineRule="auto"/>
              <w:jc w:val="center"/>
              <w:rPr>
                <w:rFonts w:ascii="Times New Roman" w:hAnsi="Times New Roman" w:eastAsia="仿宋_GB2312" w:cs="Times New Roman"/>
                <w:sz w:val="28"/>
                <w:szCs w:val="28"/>
              </w:rPr>
            </w:pPr>
          </w:p>
        </w:tc>
        <w:tc>
          <w:tcPr>
            <w:tcW w:w="1692" w:type="dxa"/>
            <w:vMerge w:val="continue"/>
            <w:tcBorders>
              <w:left w:val="nil"/>
              <w:bottom w:val="single" w:color="auto" w:sz="4" w:space="0"/>
              <w:right w:val="single" w:color="auto" w:sz="4" w:space="0"/>
            </w:tcBorders>
            <w:noWrap w:val="0"/>
            <w:vAlign w:val="center"/>
          </w:tcPr>
          <w:p w14:paraId="25C7143C">
            <w:pPr>
              <w:jc w:val="center"/>
              <w:rPr>
                <w:rFonts w:ascii="Times New Roman" w:hAnsi="Times New Roman" w:eastAsia="仿宋_GB2312" w:cs="Times New Roman"/>
                <w:sz w:val="28"/>
                <w:szCs w:val="28"/>
              </w:rPr>
            </w:pPr>
          </w:p>
        </w:tc>
        <w:tc>
          <w:tcPr>
            <w:tcW w:w="1896" w:type="dxa"/>
            <w:vMerge w:val="continue"/>
            <w:tcBorders>
              <w:left w:val="nil"/>
              <w:bottom w:val="single" w:color="auto" w:sz="4" w:space="0"/>
              <w:right w:val="single" w:color="auto" w:sz="4" w:space="0"/>
            </w:tcBorders>
            <w:noWrap w:val="0"/>
            <w:vAlign w:val="center"/>
          </w:tcPr>
          <w:p w14:paraId="2512A3E0">
            <w:pPr>
              <w:jc w:val="center"/>
              <w:rPr>
                <w:rFonts w:ascii="Times New Roman" w:hAnsi="Times New Roman" w:eastAsia="仿宋_GB2312" w:cs="Times New Roman"/>
                <w:sz w:val="28"/>
                <w:szCs w:val="28"/>
              </w:rPr>
            </w:pPr>
          </w:p>
        </w:tc>
        <w:tc>
          <w:tcPr>
            <w:tcW w:w="1941" w:type="dxa"/>
            <w:tcBorders>
              <w:top w:val="nil"/>
              <w:left w:val="nil"/>
              <w:bottom w:val="single" w:color="auto" w:sz="4" w:space="0"/>
              <w:right w:val="single" w:color="auto" w:sz="4" w:space="0"/>
            </w:tcBorders>
            <w:noWrap w:val="0"/>
            <w:vAlign w:val="center"/>
          </w:tcPr>
          <w:p w14:paraId="2D0E10B4">
            <w:pPr>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p>
        </w:tc>
      </w:tr>
      <w:tr w14:paraId="714DBCA9">
        <w:tblPrEx>
          <w:tblCellMar>
            <w:top w:w="0" w:type="dxa"/>
            <w:left w:w="108" w:type="dxa"/>
            <w:bottom w:w="0" w:type="dxa"/>
            <w:right w:w="108" w:type="dxa"/>
          </w:tblCellMar>
        </w:tblPrEx>
        <w:trPr>
          <w:trHeight w:val="285" w:hRule="atLeast"/>
        </w:trPr>
        <w:tc>
          <w:tcPr>
            <w:tcW w:w="1397" w:type="dxa"/>
            <w:vMerge w:val="restart"/>
            <w:tcBorders>
              <w:top w:val="nil"/>
              <w:left w:val="single" w:color="auto" w:sz="4" w:space="0"/>
              <w:bottom w:val="single" w:color="auto" w:sz="4" w:space="0"/>
              <w:right w:val="single" w:color="auto" w:sz="4" w:space="0"/>
            </w:tcBorders>
            <w:noWrap w:val="0"/>
            <w:vAlign w:val="center"/>
          </w:tcPr>
          <w:p w14:paraId="4F53F659">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1596" w:type="dxa"/>
            <w:tcBorders>
              <w:top w:val="nil"/>
              <w:left w:val="nil"/>
              <w:bottom w:val="single" w:color="auto" w:sz="4" w:space="0"/>
              <w:right w:val="single" w:color="auto" w:sz="4" w:space="0"/>
            </w:tcBorders>
            <w:noWrap w:val="0"/>
            <w:vAlign w:val="center"/>
          </w:tcPr>
          <w:p w14:paraId="6A14E9B0">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1692" w:type="dxa"/>
            <w:tcBorders>
              <w:top w:val="nil"/>
              <w:left w:val="nil"/>
              <w:bottom w:val="single" w:color="auto" w:sz="4" w:space="0"/>
              <w:right w:val="single" w:color="auto" w:sz="4" w:space="0"/>
            </w:tcBorders>
            <w:noWrap w:val="0"/>
            <w:vAlign w:val="center"/>
          </w:tcPr>
          <w:p w14:paraId="38FC99CA">
            <w:pPr>
              <w:jc w:val="center"/>
              <w:rPr>
                <w:rFonts w:ascii="Times New Roman" w:hAnsi="Times New Roman" w:eastAsia="仿宋_GB2312" w:cs="Times New Roman"/>
                <w:sz w:val="28"/>
                <w:szCs w:val="28"/>
              </w:rPr>
            </w:pPr>
          </w:p>
        </w:tc>
        <w:tc>
          <w:tcPr>
            <w:tcW w:w="1896" w:type="dxa"/>
            <w:tcBorders>
              <w:top w:val="nil"/>
              <w:left w:val="nil"/>
              <w:bottom w:val="single" w:color="auto" w:sz="4" w:space="0"/>
              <w:right w:val="single" w:color="auto" w:sz="4" w:space="0"/>
            </w:tcBorders>
            <w:noWrap w:val="0"/>
            <w:vAlign w:val="center"/>
          </w:tcPr>
          <w:p w14:paraId="25BFA3BD">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职务/职称</w:t>
            </w:r>
          </w:p>
        </w:tc>
        <w:tc>
          <w:tcPr>
            <w:tcW w:w="1941" w:type="dxa"/>
            <w:tcBorders>
              <w:top w:val="nil"/>
              <w:left w:val="nil"/>
              <w:bottom w:val="single" w:color="auto" w:sz="4" w:space="0"/>
              <w:right w:val="single" w:color="auto" w:sz="4" w:space="0"/>
            </w:tcBorders>
            <w:noWrap w:val="0"/>
            <w:vAlign w:val="center"/>
          </w:tcPr>
          <w:p w14:paraId="27E1F0EB">
            <w:pPr>
              <w:jc w:val="center"/>
              <w:rPr>
                <w:rFonts w:ascii="Times New Roman" w:hAnsi="Times New Roman" w:eastAsia="仿宋_GB2312" w:cs="Times New Roman"/>
                <w:sz w:val="28"/>
                <w:szCs w:val="28"/>
              </w:rPr>
            </w:pPr>
          </w:p>
        </w:tc>
      </w:tr>
      <w:tr w14:paraId="38334AC6">
        <w:tblPrEx>
          <w:tblCellMar>
            <w:top w:w="0" w:type="dxa"/>
            <w:left w:w="108" w:type="dxa"/>
            <w:bottom w:w="0" w:type="dxa"/>
            <w:right w:w="108" w:type="dxa"/>
          </w:tblCellMar>
        </w:tblPrEx>
        <w:trPr>
          <w:trHeight w:val="285" w:hRule="atLeast"/>
        </w:trPr>
        <w:tc>
          <w:tcPr>
            <w:tcW w:w="1397" w:type="dxa"/>
            <w:vMerge w:val="continue"/>
            <w:tcBorders>
              <w:top w:val="nil"/>
              <w:left w:val="single" w:color="auto" w:sz="4" w:space="0"/>
              <w:bottom w:val="single" w:color="auto" w:sz="4" w:space="0"/>
              <w:right w:val="single" w:color="auto" w:sz="4" w:space="0"/>
            </w:tcBorders>
            <w:noWrap w:val="0"/>
            <w:vAlign w:val="center"/>
          </w:tcPr>
          <w:p w14:paraId="42ABA50C">
            <w:pPr>
              <w:snapToGrid w:val="0"/>
              <w:jc w:val="center"/>
              <w:rPr>
                <w:rFonts w:ascii="Times New Roman" w:hAnsi="Times New Roman" w:eastAsia="仿宋_GB2312" w:cs="Times New Roman"/>
                <w:sz w:val="28"/>
                <w:szCs w:val="28"/>
              </w:rPr>
            </w:pPr>
          </w:p>
        </w:tc>
        <w:tc>
          <w:tcPr>
            <w:tcW w:w="1596" w:type="dxa"/>
            <w:tcBorders>
              <w:top w:val="nil"/>
              <w:left w:val="nil"/>
              <w:bottom w:val="single" w:color="auto" w:sz="4" w:space="0"/>
              <w:right w:val="single" w:color="auto" w:sz="4" w:space="0"/>
            </w:tcBorders>
            <w:noWrap w:val="0"/>
            <w:vAlign w:val="center"/>
          </w:tcPr>
          <w:p w14:paraId="537389B0">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1692" w:type="dxa"/>
            <w:tcBorders>
              <w:top w:val="nil"/>
              <w:left w:val="nil"/>
              <w:bottom w:val="single" w:color="auto" w:sz="4" w:space="0"/>
              <w:right w:val="single" w:color="auto" w:sz="4" w:space="0"/>
            </w:tcBorders>
            <w:noWrap w:val="0"/>
            <w:vAlign w:val="center"/>
          </w:tcPr>
          <w:p w14:paraId="0A6B1788">
            <w:pPr>
              <w:jc w:val="center"/>
              <w:rPr>
                <w:rFonts w:ascii="Times New Roman" w:hAnsi="Times New Roman" w:eastAsia="仿宋_GB2312" w:cs="Times New Roman"/>
                <w:sz w:val="28"/>
                <w:szCs w:val="28"/>
              </w:rPr>
            </w:pPr>
          </w:p>
        </w:tc>
        <w:tc>
          <w:tcPr>
            <w:tcW w:w="1896" w:type="dxa"/>
            <w:tcBorders>
              <w:top w:val="nil"/>
              <w:left w:val="nil"/>
              <w:bottom w:val="single" w:color="auto" w:sz="4" w:space="0"/>
              <w:right w:val="single" w:color="auto" w:sz="4" w:space="0"/>
            </w:tcBorders>
            <w:noWrap w:val="0"/>
            <w:vAlign w:val="center"/>
          </w:tcPr>
          <w:p w14:paraId="2AA8BEEC">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电子邮箱</w:t>
            </w:r>
          </w:p>
        </w:tc>
        <w:tc>
          <w:tcPr>
            <w:tcW w:w="1941" w:type="dxa"/>
            <w:tcBorders>
              <w:top w:val="nil"/>
              <w:left w:val="nil"/>
              <w:bottom w:val="single" w:color="auto" w:sz="4" w:space="0"/>
              <w:right w:val="single" w:color="auto" w:sz="4" w:space="0"/>
            </w:tcBorders>
            <w:noWrap w:val="0"/>
            <w:vAlign w:val="center"/>
          </w:tcPr>
          <w:p w14:paraId="3F1903F2">
            <w:pPr>
              <w:jc w:val="center"/>
              <w:rPr>
                <w:rFonts w:ascii="Times New Roman" w:hAnsi="Times New Roman" w:eastAsia="仿宋_GB2312" w:cs="Times New Roman"/>
                <w:sz w:val="28"/>
                <w:szCs w:val="28"/>
              </w:rPr>
            </w:pPr>
          </w:p>
        </w:tc>
      </w:tr>
      <w:tr w14:paraId="051CC15E">
        <w:tblPrEx>
          <w:tblCellMar>
            <w:top w:w="0" w:type="dxa"/>
            <w:left w:w="108" w:type="dxa"/>
            <w:bottom w:w="0" w:type="dxa"/>
            <w:right w:w="108" w:type="dxa"/>
          </w:tblCellMar>
        </w:tblPrEx>
        <w:trPr>
          <w:trHeight w:val="2904" w:hRule="atLeast"/>
        </w:trPr>
        <w:tc>
          <w:tcPr>
            <w:tcW w:w="1397" w:type="dxa"/>
            <w:tcBorders>
              <w:top w:val="nil"/>
              <w:left w:val="single" w:color="auto" w:sz="4" w:space="0"/>
              <w:bottom w:val="single" w:color="auto" w:sz="4" w:space="0"/>
              <w:right w:val="single" w:color="auto" w:sz="4" w:space="0"/>
            </w:tcBorders>
            <w:noWrap w:val="0"/>
            <w:vAlign w:val="center"/>
          </w:tcPr>
          <w:p w14:paraId="53C0F1CD">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单位简介（200字以内）</w:t>
            </w:r>
          </w:p>
        </w:tc>
        <w:tc>
          <w:tcPr>
            <w:tcW w:w="7125" w:type="dxa"/>
            <w:gridSpan w:val="4"/>
            <w:tcBorders>
              <w:top w:val="nil"/>
              <w:left w:val="nil"/>
              <w:bottom w:val="single" w:color="auto" w:sz="4" w:space="0"/>
              <w:right w:val="single" w:color="auto" w:sz="4" w:space="0"/>
            </w:tcBorders>
            <w:noWrap w:val="0"/>
            <w:vAlign w:val="center"/>
          </w:tcPr>
          <w:p w14:paraId="50CA52EB">
            <w:pPr>
              <w:snapToGrid w:val="0"/>
              <w:jc w:val="left"/>
              <w:rPr>
                <w:rFonts w:ascii="Times New Roman" w:hAnsi="Times New Roman" w:eastAsia="宋体" w:cs="Times New Roman"/>
              </w:rPr>
            </w:pPr>
          </w:p>
          <w:p w14:paraId="4A14DE3D">
            <w:pPr>
              <w:widowControl w:val="0"/>
              <w:spacing w:before="45"/>
              <w:ind w:left="115"/>
              <w:jc w:val="both"/>
              <w:rPr>
                <w:rFonts w:hint="default" w:ascii="Times New Roman" w:hAnsi="Times New Roman" w:eastAsia="仿宋_GB2312" w:cs="Times New Roman"/>
                <w:color w:val="000000"/>
                <w:kern w:val="0"/>
                <w:sz w:val="30"/>
                <w:szCs w:val="30"/>
                <w:lang w:val="en-US" w:eastAsia="en-US" w:bidi="ar-SA"/>
              </w:rPr>
            </w:pPr>
          </w:p>
          <w:p w14:paraId="4005B8FB">
            <w:pPr>
              <w:widowControl w:val="0"/>
              <w:spacing w:line="480" w:lineRule="auto"/>
              <w:jc w:val="center"/>
              <w:outlineLvl w:val="0"/>
              <w:rPr>
                <w:rFonts w:ascii="Times New Roman" w:hAnsi="Times New Roman" w:eastAsia="方正小标宋简体" w:cs="Times New Roman"/>
                <w:bCs/>
                <w:kern w:val="2"/>
                <w:sz w:val="36"/>
                <w:szCs w:val="32"/>
                <w:lang w:val="en-US" w:eastAsia="zh-CN" w:bidi="ar-SA"/>
              </w:rPr>
            </w:pPr>
          </w:p>
          <w:p w14:paraId="77B7D7C0">
            <w:pPr>
              <w:rPr>
                <w:rFonts w:ascii="Times New Roman" w:hAnsi="Times New Roman" w:eastAsia="宋体" w:cs="Times New Roman"/>
              </w:rPr>
            </w:pPr>
          </w:p>
          <w:p w14:paraId="41C2E058">
            <w:pPr>
              <w:widowControl w:val="0"/>
              <w:spacing w:before="45"/>
              <w:ind w:left="115"/>
              <w:jc w:val="both"/>
              <w:rPr>
                <w:rFonts w:hint="default" w:ascii="Times New Roman" w:hAnsi="Times New Roman" w:eastAsia="仿宋_GB2312" w:cs="Times New Roman"/>
                <w:color w:val="000000"/>
                <w:kern w:val="0"/>
                <w:sz w:val="30"/>
                <w:szCs w:val="30"/>
                <w:lang w:val="en-US" w:eastAsia="en-US" w:bidi="ar-SA"/>
              </w:rPr>
            </w:pPr>
          </w:p>
          <w:p w14:paraId="329DF274">
            <w:pPr>
              <w:widowControl w:val="0"/>
              <w:spacing w:line="480" w:lineRule="auto"/>
              <w:jc w:val="center"/>
              <w:outlineLvl w:val="0"/>
              <w:rPr>
                <w:rFonts w:ascii="Times New Roman" w:hAnsi="Times New Roman" w:eastAsia="方正小标宋简体" w:cs="Times New Roman"/>
                <w:bCs/>
                <w:kern w:val="2"/>
                <w:sz w:val="36"/>
                <w:szCs w:val="32"/>
                <w:lang w:val="en-US" w:eastAsia="zh-CN" w:bidi="ar-SA"/>
              </w:rPr>
            </w:pPr>
          </w:p>
          <w:p w14:paraId="4EB24A2B">
            <w:pPr>
              <w:rPr>
                <w:rFonts w:ascii="Times New Roman" w:hAnsi="Times New Roman" w:eastAsia="宋体" w:cs="Times New Roman"/>
              </w:rPr>
            </w:pPr>
          </w:p>
          <w:p w14:paraId="0F0051FC">
            <w:pPr>
              <w:widowControl w:val="0"/>
              <w:spacing w:before="45"/>
              <w:ind w:left="115"/>
              <w:jc w:val="both"/>
              <w:rPr>
                <w:rFonts w:hint="default" w:ascii="Times New Roman" w:hAnsi="Times New Roman" w:eastAsia="仿宋_GB2312" w:cs="Times New Roman"/>
                <w:color w:val="000000"/>
                <w:kern w:val="0"/>
                <w:sz w:val="30"/>
                <w:szCs w:val="30"/>
                <w:lang w:val="en-US" w:eastAsia="en-US" w:bidi="ar-SA"/>
              </w:rPr>
            </w:pPr>
          </w:p>
          <w:p w14:paraId="6CD1FA79">
            <w:pPr>
              <w:widowControl w:val="0"/>
              <w:spacing w:line="480" w:lineRule="auto"/>
              <w:jc w:val="center"/>
              <w:outlineLvl w:val="0"/>
              <w:rPr>
                <w:rFonts w:ascii="Times New Roman" w:hAnsi="Times New Roman" w:eastAsia="方正小标宋简体" w:cs="Times New Roman"/>
                <w:bCs/>
                <w:kern w:val="2"/>
                <w:sz w:val="36"/>
                <w:szCs w:val="32"/>
                <w:lang w:val="en-US" w:eastAsia="zh-CN" w:bidi="ar-SA"/>
              </w:rPr>
            </w:pPr>
          </w:p>
          <w:p w14:paraId="79BD98B3">
            <w:pPr>
              <w:rPr>
                <w:rFonts w:ascii="Times New Roman" w:hAnsi="Times New Roman" w:eastAsia="宋体" w:cs="Times New Roman"/>
              </w:rPr>
            </w:pPr>
          </w:p>
        </w:tc>
      </w:tr>
      <w:tr w14:paraId="787EC0F1">
        <w:tblPrEx>
          <w:tblCellMar>
            <w:top w:w="0" w:type="dxa"/>
            <w:left w:w="108" w:type="dxa"/>
            <w:bottom w:w="0" w:type="dxa"/>
            <w:right w:w="108" w:type="dxa"/>
          </w:tblCellMar>
        </w:tblPrEx>
        <w:trPr>
          <w:trHeight w:val="864" w:hRule="atLeast"/>
        </w:trPr>
        <w:tc>
          <w:tcPr>
            <w:tcW w:w="1397" w:type="dxa"/>
            <w:tcBorders>
              <w:top w:val="nil"/>
              <w:left w:val="single" w:color="auto" w:sz="4" w:space="0"/>
              <w:bottom w:val="single" w:color="auto" w:sz="4" w:space="0"/>
              <w:right w:val="single" w:color="auto" w:sz="4" w:space="0"/>
            </w:tcBorders>
            <w:noWrap w:val="0"/>
            <w:vAlign w:val="center"/>
          </w:tcPr>
          <w:p w14:paraId="63CE3EF4">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案例名称</w:t>
            </w:r>
          </w:p>
        </w:tc>
        <w:tc>
          <w:tcPr>
            <w:tcW w:w="7125" w:type="dxa"/>
            <w:gridSpan w:val="4"/>
            <w:tcBorders>
              <w:top w:val="nil"/>
              <w:left w:val="nil"/>
              <w:bottom w:val="single" w:color="auto" w:sz="4" w:space="0"/>
              <w:right w:val="single" w:color="auto" w:sz="4" w:space="0"/>
            </w:tcBorders>
            <w:noWrap w:val="0"/>
            <w:vAlign w:val="center"/>
          </w:tcPr>
          <w:p w14:paraId="3F779856">
            <w:pPr>
              <w:jc w:val="center"/>
              <w:rPr>
                <w:rFonts w:ascii="Times New Roman" w:hAnsi="Times New Roman" w:eastAsia="仿宋_GB2312" w:cs="Times New Roman"/>
                <w:sz w:val="28"/>
                <w:szCs w:val="28"/>
              </w:rPr>
            </w:pPr>
          </w:p>
        </w:tc>
      </w:tr>
      <w:tr w14:paraId="109B0D9A">
        <w:tblPrEx>
          <w:tblCellMar>
            <w:top w:w="0" w:type="dxa"/>
            <w:left w:w="108" w:type="dxa"/>
            <w:bottom w:w="0" w:type="dxa"/>
            <w:right w:w="108" w:type="dxa"/>
          </w:tblCellMar>
        </w:tblPrEx>
        <w:trPr>
          <w:trHeight w:val="864" w:hRule="atLeast"/>
        </w:trPr>
        <w:tc>
          <w:tcPr>
            <w:tcW w:w="1397" w:type="dxa"/>
            <w:tcBorders>
              <w:top w:val="nil"/>
              <w:left w:val="single" w:color="auto" w:sz="4" w:space="0"/>
              <w:bottom w:val="single" w:color="auto" w:sz="4" w:space="0"/>
              <w:right w:val="single" w:color="auto" w:sz="4" w:space="0"/>
            </w:tcBorders>
            <w:noWrap w:val="0"/>
            <w:vAlign w:val="center"/>
          </w:tcPr>
          <w:p w14:paraId="538168EE">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数字人</w:t>
            </w:r>
          </w:p>
          <w:p w14:paraId="6881F96E">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名称</w:t>
            </w:r>
          </w:p>
        </w:tc>
        <w:tc>
          <w:tcPr>
            <w:tcW w:w="7125" w:type="dxa"/>
            <w:gridSpan w:val="4"/>
            <w:tcBorders>
              <w:top w:val="nil"/>
              <w:left w:val="nil"/>
              <w:bottom w:val="single" w:color="auto" w:sz="4" w:space="0"/>
              <w:right w:val="single" w:color="auto" w:sz="4" w:space="0"/>
            </w:tcBorders>
            <w:noWrap w:val="0"/>
            <w:vAlign w:val="center"/>
          </w:tcPr>
          <w:p w14:paraId="342BD0CC">
            <w:pPr>
              <w:jc w:val="center"/>
              <w:rPr>
                <w:rFonts w:ascii="Times New Roman" w:hAnsi="Times New Roman" w:eastAsia="仿宋_GB2312" w:cs="Times New Roman"/>
                <w:sz w:val="28"/>
                <w:szCs w:val="28"/>
              </w:rPr>
            </w:pPr>
          </w:p>
        </w:tc>
      </w:tr>
      <w:tr w14:paraId="29798F7A">
        <w:tblPrEx>
          <w:tblCellMar>
            <w:top w:w="0" w:type="dxa"/>
            <w:left w:w="108" w:type="dxa"/>
            <w:bottom w:w="0" w:type="dxa"/>
            <w:right w:w="108" w:type="dxa"/>
          </w:tblCellMar>
        </w:tblPrEx>
        <w:trPr>
          <w:trHeight w:val="1080" w:hRule="atLeast"/>
        </w:trPr>
        <w:tc>
          <w:tcPr>
            <w:tcW w:w="1397" w:type="dxa"/>
            <w:tcBorders>
              <w:top w:val="single" w:color="auto" w:sz="4" w:space="0"/>
              <w:left w:val="single" w:color="auto" w:sz="4" w:space="0"/>
              <w:bottom w:val="single" w:color="auto" w:sz="4" w:space="0"/>
              <w:right w:val="single" w:color="auto" w:sz="4" w:space="0"/>
            </w:tcBorders>
            <w:noWrap w:val="0"/>
            <w:vAlign w:val="center"/>
          </w:tcPr>
          <w:p w14:paraId="1413D9CD">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案例地址、实施时间及项目投资额</w:t>
            </w:r>
          </w:p>
        </w:tc>
        <w:tc>
          <w:tcPr>
            <w:tcW w:w="7125" w:type="dxa"/>
            <w:gridSpan w:val="4"/>
            <w:tcBorders>
              <w:top w:val="single" w:color="auto" w:sz="4" w:space="0"/>
              <w:left w:val="nil"/>
              <w:bottom w:val="single" w:color="auto" w:sz="4" w:space="0"/>
              <w:right w:val="single" w:color="auto" w:sz="4" w:space="0"/>
            </w:tcBorders>
            <w:noWrap w:val="0"/>
            <w:vAlign w:val="center"/>
          </w:tcPr>
          <w:p w14:paraId="715507A9">
            <w:pPr>
              <w:adjustRightInd w:val="0"/>
              <w:snapToGrid w:val="0"/>
              <w:spacing w:line="560" w:lineRule="exact"/>
              <w:jc w:val="left"/>
              <w:rPr>
                <w:rFonts w:ascii="Times New Roman" w:hAnsi="Times New Roman" w:eastAsia="仿宋_GB2312" w:cs="Times New Roman"/>
                <w:sz w:val="28"/>
                <w:szCs w:val="28"/>
              </w:rPr>
            </w:pPr>
          </w:p>
        </w:tc>
      </w:tr>
      <w:tr w14:paraId="1F659ADD">
        <w:tblPrEx>
          <w:tblCellMar>
            <w:top w:w="0" w:type="dxa"/>
            <w:left w:w="108" w:type="dxa"/>
            <w:bottom w:w="0" w:type="dxa"/>
            <w:right w:w="108" w:type="dxa"/>
          </w:tblCellMar>
        </w:tblPrEx>
        <w:trPr>
          <w:trHeight w:val="285" w:hRule="atLeast"/>
        </w:trPr>
        <w:tc>
          <w:tcPr>
            <w:tcW w:w="1397" w:type="dxa"/>
            <w:tcBorders>
              <w:top w:val="single" w:color="auto" w:sz="4" w:space="0"/>
              <w:left w:val="single" w:color="auto" w:sz="4" w:space="0"/>
              <w:bottom w:val="single" w:color="auto" w:sz="4" w:space="0"/>
              <w:right w:val="single" w:color="auto" w:sz="4" w:space="0"/>
            </w:tcBorders>
            <w:noWrap w:val="0"/>
            <w:vAlign w:val="center"/>
          </w:tcPr>
          <w:p w14:paraId="07DF90DB">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案例简介</w:t>
            </w:r>
          </w:p>
          <w:p w14:paraId="198723CF">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00</w:t>
            </w:r>
            <w:r>
              <w:rPr>
                <w:rFonts w:hint="eastAsia" w:ascii="Times New Roman" w:hAnsi="Times New Roman" w:eastAsia="仿宋_GB2312" w:cs="Times New Roman"/>
                <w:sz w:val="28"/>
                <w:szCs w:val="28"/>
                <w:lang w:eastAsia="zh-CN"/>
              </w:rPr>
              <w:t>字</w:t>
            </w:r>
            <w:r>
              <w:rPr>
                <w:rFonts w:ascii="Times New Roman" w:hAnsi="Times New Roman" w:eastAsia="仿宋_GB2312" w:cs="Times New Roman"/>
                <w:sz w:val="28"/>
                <w:szCs w:val="28"/>
              </w:rPr>
              <w:t>以内）</w:t>
            </w:r>
          </w:p>
        </w:tc>
        <w:tc>
          <w:tcPr>
            <w:tcW w:w="7125" w:type="dxa"/>
            <w:gridSpan w:val="4"/>
            <w:tcBorders>
              <w:top w:val="single" w:color="auto" w:sz="4" w:space="0"/>
              <w:left w:val="nil"/>
              <w:bottom w:val="single" w:color="auto" w:sz="4" w:space="0"/>
              <w:right w:val="single" w:color="auto" w:sz="4" w:space="0"/>
            </w:tcBorders>
            <w:noWrap w:val="0"/>
            <w:vAlign w:val="center"/>
          </w:tcPr>
          <w:p w14:paraId="08C9F7B4">
            <w:pPr>
              <w:jc w:val="center"/>
              <w:rPr>
                <w:rFonts w:ascii="Times New Roman" w:hAnsi="Times New Roman" w:eastAsia="仿宋_GB2312" w:cs="Times New Roman"/>
                <w:sz w:val="28"/>
                <w:szCs w:val="28"/>
              </w:rPr>
            </w:pPr>
          </w:p>
          <w:p w14:paraId="469E6EE9">
            <w:pPr>
              <w:jc w:val="center"/>
              <w:rPr>
                <w:rFonts w:ascii="Times New Roman" w:hAnsi="Times New Roman" w:eastAsia="仿宋_GB2312" w:cs="Times New Roman"/>
                <w:sz w:val="28"/>
                <w:szCs w:val="28"/>
              </w:rPr>
            </w:pPr>
          </w:p>
          <w:p w14:paraId="002E3EFF">
            <w:pPr>
              <w:widowControl w:val="0"/>
              <w:spacing w:before="45"/>
              <w:ind w:left="115"/>
              <w:jc w:val="both"/>
              <w:rPr>
                <w:rFonts w:ascii="Times New Roman" w:hAnsi="Times New Roman" w:eastAsia="仿宋_GB2312" w:cs="Times New Roman"/>
                <w:color w:val="000000"/>
                <w:kern w:val="0"/>
                <w:sz w:val="28"/>
                <w:szCs w:val="28"/>
                <w:lang w:val="en-US" w:eastAsia="en-US" w:bidi="ar-SA"/>
              </w:rPr>
            </w:pPr>
          </w:p>
          <w:p w14:paraId="07445EAD">
            <w:pPr>
              <w:widowControl w:val="0"/>
              <w:spacing w:line="480" w:lineRule="auto"/>
              <w:jc w:val="center"/>
              <w:outlineLvl w:val="0"/>
              <w:rPr>
                <w:rFonts w:ascii="Times New Roman" w:hAnsi="Times New Roman" w:eastAsia="仿宋_GB2312" w:cs="Times New Roman"/>
                <w:bCs/>
                <w:kern w:val="2"/>
                <w:sz w:val="28"/>
                <w:szCs w:val="28"/>
                <w:lang w:val="en-US" w:eastAsia="zh-CN" w:bidi="ar-SA"/>
              </w:rPr>
            </w:pPr>
          </w:p>
          <w:p w14:paraId="6A69649B">
            <w:pPr>
              <w:rPr>
                <w:rFonts w:ascii="Times New Roman" w:hAnsi="Times New Roman" w:eastAsia="仿宋_GB2312" w:cs="Times New Roman"/>
                <w:sz w:val="28"/>
                <w:szCs w:val="28"/>
              </w:rPr>
            </w:pPr>
          </w:p>
          <w:p w14:paraId="784A2582">
            <w:pPr>
              <w:widowControl w:val="0"/>
              <w:spacing w:before="45"/>
              <w:ind w:left="115"/>
              <w:jc w:val="both"/>
              <w:rPr>
                <w:rFonts w:ascii="Times New Roman" w:hAnsi="Times New Roman" w:eastAsia="仿宋_GB2312" w:cs="Times New Roman"/>
                <w:color w:val="000000"/>
                <w:kern w:val="0"/>
                <w:sz w:val="28"/>
                <w:szCs w:val="28"/>
                <w:lang w:val="en-US" w:eastAsia="en-US" w:bidi="ar-SA"/>
              </w:rPr>
            </w:pPr>
          </w:p>
          <w:p w14:paraId="0BE9A18E">
            <w:pPr>
              <w:widowControl w:val="0"/>
              <w:spacing w:line="480" w:lineRule="auto"/>
              <w:jc w:val="center"/>
              <w:outlineLvl w:val="0"/>
              <w:rPr>
                <w:rFonts w:ascii="Times New Roman" w:hAnsi="Times New Roman" w:eastAsia="方正小标宋简体" w:cs="Times New Roman"/>
                <w:bCs/>
                <w:kern w:val="2"/>
                <w:sz w:val="36"/>
                <w:szCs w:val="32"/>
                <w:lang w:val="en-US" w:eastAsia="zh-CN" w:bidi="ar-SA"/>
              </w:rPr>
            </w:pPr>
          </w:p>
          <w:p w14:paraId="431A11BA">
            <w:pPr>
              <w:widowControl w:val="0"/>
              <w:spacing w:before="45"/>
              <w:ind w:left="115"/>
              <w:jc w:val="both"/>
              <w:rPr>
                <w:rFonts w:ascii="Times New Roman" w:hAnsi="Times New Roman" w:eastAsia="仿宋_GB2312" w:cs="Times New Roman"/>
                <w:color w:val="000000"/>
                <w:kern w:val="0"/>
                <w:sz w:val="28"/>
                <w:szCs w:val="28"/>
                <w:lang w:val="en-US" w:eastAsia="en-US" w:bidi="ar-SA"/>
              </w:rPr>
            </w:pPr>
          </w:p>
          <w:p w14:paraId="68712BE6">
            <w:pPr>
              <w:widowControl w:val="0"/>
              <w:spacing w:line="480" w:lineRule="auto"/>
              <w:jc w:val="center"/>
              <w:outlineLvl w:val="0"/>
              <w:rPr>
                <w:rFonts w:ascii="Times New Roman" w:hAnsi="Times New Roman" w:eastAsia="方正小标宋简体" w:cs="Times New Roman"/>
                <w:bCs/>
                <w:kern w:val="2"/>
                <w:sz w:val="36"/>
                <w:szCs w:val="32"/>
                <w:lang w:val="en-US" w:eastAsia="zh-CN" w:bidi="ar-SA"/>
              </w:rPr>
            </w:pPr>
          </w:p>
          <w:p w14:paraId="1E074A79">
            <w:pPr>
              <w:jc w:val="center"/>
              <w:rPr>
                <w:rFonts w:ascii="Times New Roman" w:hAnsi="Times New Roman" w:eastAsia="仿宋_GB2312" w:cs="Times New Roman"/>
                <w:sz w:val="28"/>
                <w:szCs w:val="28"/>
              </w:rPr>
            </w:pPr>
          </w:p>
        </w:tc>
      </w:tr>
      <w:tr w14:paraId="095C3349">
        <w:tblPrEx>
          <w:tblCellMar>
            <w:top w:w="0" w:type="dxa"/>
            <w:left w:w="108" w:type="dxa"/>
            <w:bottom w:w="0" w:type="dxa"/>
            <w:right w:w="108" w:type="dxa"/>
          </w:tblCellMar>
        </w:tblPrEx>
        <w:trPr>
          <w:trHeight w:val="285" w:hRule="atLeast"/>
        </w:trPr>
        <w:tc>
          <w:tcPr>
            <w:tcW w:w="1397" w:type="dxa"/>
            <w:vMerge w:val="restart"/>
            <w:tcBorders>
              <w:top w:val="nil"/>
              <w:left w:val="single" w:color="auto" w:sz="4" w:space="0"/>
              <w:bottom w:val="single" w:color="auto" w:sz="4" w:space="0"/>
              <w:right w:val="single" w:color="auto" w:sz="4" w:space="0"/>
            </w:tcBorders>
            <w:noWrap w:val="0"/>
            <w:vAlign w:val="center"/>
          </w:tcPr>
          <w:p w14:paraId="72B017F9">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联合实施单位</w:t>
            </w:r>
          </w:p>
        </w:tc>
        <w:tc>
          <w:tcPr>
            <w:tcW w:w="1596" w:type="dxa"/>
            <w:tcBorders>
              <w:top w:val="nil"/>
              <w:left w:val="nil"/>
              <w:bottom w:val="single" w:color="auto" w:sz="4" w:space="0"/>
              <w:right w:val="single" w:color="auto" w:sz="4" w:space="0"/>
            </w:tcBorders>
            <w:noWrap w:val="0"/>
            <w:vAlign w:val="center"/>
          </w:tcPr>
          <w:p w14:paraId="54CD1212">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1692" w:type="dxa"/>
            <w:tcBorders>
              <w:top w:val="nil"/>
              <w:left w:val="nil"/>
              <w:bottom w:val="single" w:color="auto" w:sz="4" w:space="0"/>
              <w:right w:val="single" w:color="auto" w:sz="4" w:space="0"/>
            </w:tcBorders>
            <w:noWrap w:val="0"/>
            <w:vAlign w:val="center"/>
          </w:tcPr>
          <w:p w14:paraId="699926FC">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单位名称</w:t>
            </w:r>
          </w:p>
        </w:tc>
        <w:tc>
          <w:tcPr>
            <w:tcW w:w="1896" w:type="dxa"/>
            <w:tcBorders>
              <w:top w:val="nil"/>
              <w:left w:val="nil"/>
              <w:bottom w:val="single" w:color="auto" w:sz="4" w:space="0"/>
              <w:right w:val="single" w:color="auto" w:sz="4" w:space="0"/>
            </w:tcBorders>
            <w:noWrap w:val="0"/>
            <w:vAlign w:val="center"/>
          </w:tcPr>
          <w:p w14:paraId="01B4AC8A">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1941" w:type="dxa"/>
            <w:tcBorders>
              <w:top w:val="nil"/>
              <w:left w:val="nil"/>
              <w:bottom w:val="single" w:color="auto" w:sz="4" w:space="0"/>
              <w:right w:val="single" w:color="auto" w:sz="4" w:space="0"/>
            </w:tcBorders>
            <w:noWrap w:val="0"/>
            <w:vAlign w:val="center"/>
          </w:tcPr>
          <w:p w14:paraId="4695414F">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联系方式</w:t>
            </w:r>
          </w:p>
        </w:tc>
      </w:tr>
      <w:tr w14:paraId="39F11B6D">
        <w:tblPrEx>
          <w:tblCellMar>
            <w:top w:w="0" w:type="dxa"/>
            <w:left w:w="108" w:type="dxa"/>
            <w:bottom w:w="0" w:type="dxa"/>
            <w:right w:w="108" w:type="dxa"/>
          </w:tblCellMar>
        </w:tblPrEx>
        <w:trPr>
          <w:trHeight w:val="285" w:hRule="atLeast"/>
        </w:trPr>
        <w:tc>
          <w:tcPr>
            <w:tcW w:w="1397" w:type="dxa"/>
            <w:vMerge w:val="continue"/>
            <w:tcBorders>
              <w:top w:val="nil"/>
              <w:left w:val="single" w:color="auto" w:sz="4" w:space="0"/>
              <w:bottom w:val="single" w:color="auto" w:sz="4" w:space="0"/>
              <w:right w:val="single" w:color="auto" w:sz="4" w:space="0"/>
            </w:tcBorders>
            <w:noWrap w:val="0"/>
            <w:vAlign w:val="center"/>
          </w:tcPr>
          <w:p w14:paraId="61F17137">
            <w:pPr>
              <w:spacing w:line="360" w:lineRule="auto"/>
              <w:jc w:val="center"/>
              <w:rPr>
                <w:rFonts w:ascii="Times New Roman" w:hAnsi="Times New Roman" w:eastAsia="仿宋_GB2312" w:cs="Times New Roman"/>
                <w:sz w:val="28"/>
                <w:szCs w:val="28"/>
              </w:rPr>
            </w:pPr>
          </w:p>
        </w:tc>
        <w:tc>
          <w:tcPr>
            <w:tcW w:w="1596" w:type="dxa"/>
            <w:tcBorders>
              <w:top w:val="nil"/>
              <w:left w:val="nil"/>
              <w:bottom w:val="single" w:color="auto" w:sz="4" w:space="0"/>
              <w:right w:val="single" w:color="auto" w:sz="4" w:space="0"/>
            </w:tcBorders>
            <w:noWrap w:val="0"/>
            <w:vAlign w:val="center"/>
          </w:tcPr>
          <w:p w14:paraId="6E06DB8B">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692" w:type="dxa"/>
            <w:tcBorders>
              <w:top w:val="nil"/>
              <w:left w:val="nil"/>
              <w:bottom w:val="single" w:color="auto" w:sz="4" w:space="0"/>
              <w:right w:val="single" w:color="auto" w:sz="4" w:space="0"/>
            </w:tcBorders>
            <w:noWrap w:val="0"/>
            <w:vAlign w:val="center"/>
          </w:tcPr>
          <w:p w14:paraId="731996EE">
            <w:pPr>
              <w:jc w:val="center"/>
              <w:rPr>
                <w:rFonts w:ascii="Times New Roman" w:hAnsi="Times New Roman" w:eastAsia="仿宋_GB2312" w:cs="Times New Roman"/>
                <w:sz w:val="28"/>
                <w:szCs w:val="28"/>
              </w:rPr>
            </w:pPr>
          </w:p>
        </w:tc>
        <w:tc>
          <w:tcPr>
            <w:tcW w:w="1896" w:type="dxa"/>
            <w:tcBorders>
              <w:top w:val="nil"/>
              <w:left w:val="nil"/>
              <w:bottom w:val="single" w:color="auto" w:sz="4" w:space="0"/>
              <w:right w:val="single" w:color="auto" w:sz="4" w:space="0"/>
            </w:tcBorders>
            <w:noWrap w:val="0"/>
            <w:vAlign w:val="center"/>
          </w:tcPr>
          <w:p w14:paraId="4C09FA45">
            <w:pPr>
              <w:jc w:val="center"/>
              <w:rPr>
                <w:rFonts w:ascii="Times New Roman" w:hAnsi="Times New Roman" w:eastAsia="仿宋_GB2312" w:cs="Times New Roman"/>
                <w:sz w:val="28"/>
                <w:szCs w:val="28"/>
              </w:rPr>
            </w:pPr>
          </w:p>
        </w:tc>
        <w:tc>
          <w:tcPr>
            <w:tcW w:w="1941" w:type="dxa"/>
            <w:tcBorders>
              <w:top w:val="nil"/>
              <w:left w:val="nil"/>
              <w:bottom w:val="single" w:color="auto" w:sz="4" w:space="0"/>
              <w:right w:val="single" w:color="auto" w:sz="4" w:space="0"/>
            </w:tcBorders>
            <w:noWrap w:val="0"/>
            <w:vAlign w:val="center"/>
          </w:tcPr>
          <w:p w14:paraId="644AA441">
            <w:pPr>
              <w:jc w:val="center"/>
              <w:rPr>
                <w:rFonts w:ascii="Times New Roman" w:hAnsi="Times New Roman" w:eastAsia="仿宋_GB2312" w:cs="Times New Roman"/>
                <w:sz w:val="28"/>
                <w:szCs w:val="28"/>
              </w:rPr>
            </w:pPr>
          </w:p>
        </w:tc>
      </w:tr>
      <w:tr w14:paraId="31EF724A">
        <w:tblPrEx>
          <w:tblCellMar>
            <w:top w:w="0" w:type="dxa"/>
            <w:left w:w="108" w:type="dxa"/>
            <w:bottom w:w="0" w:type="dxa"/>
            <w:right w:w="108" w:type="dxa"/>
          </w:tblCellMar>
        </w:tblPrEx>
        <w:trPr>
          <w:trHeight w:val="285" w:hRule="atLeast"/>
        </w:trPr>
        <w:tc>
          <w:tcPr>
            <w:tcW w:w="1397" w:type="dxa"/>
            <w:vMerge w:val="continue"/>
            <w:tcBorders>
              <w:top w:val="nil"/>
              <w:left w:val="single" w:color="auto" w:sz="4" w:space="0"/>
              <w:bottom w:val="single" w:color="auto" w:sz="4" w:space="0"/>
              <w:right w:val="single" w:color="auto" w:sz="4" w:space="0"/>
            </w:tcBorders>
            <w:noWrap w:val="0"/>
            <w:vAlign w:val="center"/>
          </w:tcPr>
          <w:p w14:paraId="7E2E8150">
            <w:pPr>
              <w:spacing w:line="360" w:lineRule="auto"/>
              <w:jc w:val="center"/>
              <w:rPr>
                <w:rFonts w:ascii="Times New Roman" w:hAnsi="Times New Roman" w:eastAsia="仿宋_GB2312" w:cs="Times New Roman"/>
                <w:sz w:val="28"/>
                <w:szCs w:val="28"/>
              </w:rPr>
            </w:pPr>
          </w:p>
        </w:tc>
        <w:tc>
          <w:tcPr>
            <w:tcW w:w="1596" w:type="dxa"/>
            <w:tcBorders>
              <w:top w:val="nil"/>
              <w:left w:val="nil"/>
              <w:bottom w:val="single" w:color="auto" w:sz="4" w:space="0"/>
              <w:right w:val="single" w:color="auto" w:sz="4" w:space="0"/>
            </w:tcBorders>
            <w:noWrap w:val="0"/>
            <w:vAlign w:val="center"/>
          </w:tcPr>
          <w:p w14:paraId="423BE842">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692" w:type="dxa"/>
            <w:tcBorders>
              <w:top w:val="nil"/>
              <w:left w:val="nil"/>
              <w:bottom w:val="single" w:color="auto" w:sz="4" w:space="0"/>
              <w:right w:val="single" w:color="auto" w:sz="4" w:space="0"/>
            </w:tcBorders>
            <w:noWrap w:val="0"/>
            <w:vAlign w:val="center"/>
          </w:tcPr>
          <w:p w14:paraId="5B8015E9">
            <w:pPr>
              <w:jc w:val="center"/>
              <w:rPr>
                <w:rFonts w:ascii="Times New Roman" w:hAnsi="Times New Roman" w:eastAsia="仿宋_GB2312" w:cs="Times New Roman"/>
                <w:sz w:val="28"/>
                <w:szCs w:val="28"/>
              </w:rPr>
            </w:pPr>
          </w:p>
        </w:tc>
        <w:tc>
          <w:tcPr>
            <w:tcW w:w="1896" w:type="dxa"/>
            <w:tcBorders>
              <w:top w:val="nil"/>
              <w:left w:val="nil"/>
              <w:bottom w:val="single" w:color="auto" w:sz="4" w:space="0"/>
              <w:right w:val="single" w:color="auto" w:sz="4" w:space="0"/>
            </w:tcBorders>
            <w:noWrap w:val="0"/>
            <w:vAlign w:val="center"/>
          </w:tcPr>
          <w:p w14:paraId="6B96555F">
            <w:pPr>
              <w:jc w:val="center"/>
              <w:rPr>
                <w:rFonts w:ascii="Times New Roman" w:hAnsi="Times New Roman" w:eastAsia="仿宋_GB2312" w:cs="Times New Roman"/>
                <w:sz w:val="28"/>
                <w:szCs w:val="28"/>
              </w:rPr>
            </w:pPr>
          </w:p>
        </w:tc>
        <w:tc>
          <w:tcPr>
            <w:tcW w:w="1941" w:type="dxa"/>
            <w:tcBorders>
              <w:top w:val="nil"/>
              <w:left w:val="nil"/>
              <w:bottom w:val="single" w:color="auto" w:sz="4" w:space="0"/>
              <w:right w:val="single" w:color="auto" w:sz="4" w:space="0"/>
            </w:tcBorders>
            <w:noWrap w:val="0"/>
            <w:vAlign w:val="center"/>
          </w:tcPr>
          <w:p w14:paraId="48075244">
            <w:pPr>
              <w:jc w:val="center"/>
              <w:rPr>
                <w:rFonts w:ascii="Times New Roman" w:hAnsi="Times New Roman" w:eastAsia="仿宋_GB2312" w:cs="Times New Roman"/>
                <w:sz w:val="28"/>
                <w:szCs w:val="28"/>
              </w:rPr>
            </w:pPr>
          </w:p>
        </w:tc>
      </w:tr>
    </w:tbl>
    <w:p w14:paraId="1CB9C415">
      <w:pPr>
        <w:widowControl w:val="0"/>
        <w:snapToGrid w:val="0"/>
        <w:spacing w:before="0" w:line="560" w:lineRule="exact"/>
        <w:ind w:left="0" w:firstLine="640" w:firstLineChars="200"/>
        <w:jc w:val="both"/>
        <w:rPr>
          <w:rFonts w:ascii="Times New Roman" w:hAnsi="Times New Roman" w:eastAsia="黑体" w:cs="Times New Roman"/>
          <w:color w:val="000000"/>
          <w:kern w:val="0"/>
          <w:sz w:val="32"/>
          <w:szCs w:val="32"/>
          <w:lang w:val="en-US" w:eastAsia="zh-CN" w:bidi="ar-SA"/>
        </w:rPr>
      </w:pPr>
      <w:r>
        <w:rPr>
          <w:rFonts w:ascii="Times New Roman" w:hAnsi="Times New Roman" w:eastAsia="黑体" w:cs="Times New Roman"/>
          <w:color w:val="000000"/>
          <w:kern w:val="0"/>
          <w:sz w:val="32"/>
          <w:szCs w:val="32"/>
          <w:lang w:val="en-US" w:eastAsia="zh-CN" w:bidi="ar-SA"/>
        </w:rPr>
        <w:t>二、</w:t>
      </w:r>
      <w:r>
        <w:rPr>
          <w:rFonts w:hint="eastAsia" w:ascii="Times New Roman" w:hAnsi="Times New Roman" w:eastAsia="黑体" w:cs="Times New Roman"/>
          <w:color w:val="000000"/>
          <w:kern w:val="0"/>
          <w:sz w:val="32"/>
          <w:szCs w:val="32"/>
          <w:lang w:val="en-US" w:eastAsia="zh-CN" w:bidi="ar-SA"/>
        </w:rPr>
        <w:t>实施</w:t>
      </w:r>
      <w:r>
        <w:rPr>
          <w:rFonts w:ascii="Times New Roman" w:hAnsi="Times New Roman" w:eastAsia="黑体" w:cs="Times New Roman"/>
          <w:color w:val="000000"/>
          <w:kern w:val="0"/>
          <w:sz w:val="32"/>
          <w:szCs w:val="32"/>
          <w:lang w:val="en-US" w:eastAsia="zh-CN" w:bidi="ar-SA"/>
        </w:rPr>
        <w:t>背景（</w:t>
      </w:r>
      <w:r>
        <w:rPr>
          <w:rFonts w:hint="eastAsia" w:ascii="Times New Roman" w:hAnsi="Times New Roman" w:eastAsia="黑体" w:cs="Times New Roman"/>
          <w:color w:val="000000"/>
          <w:kern w:val="0"/>
          <w:sz w:val="32"/>
          <w:szCs w:val="32"/>
          <w:lang w:val="en-US" w:eastAsia="zh-CN" w:bidi="ar-SA"/>
        </w:rPr>
        <w:t>8</w:t>
      </w:r>
      <w:r>
        <w:rPr>
          <w:rFonts w:ascii="Times New Roman" w:hAnsi="Times New Roman" w:eastAsia="仿宋_GB2312" w:cs="Times New Roman"/>
          <w:color w:val="000000"/>
          <w:kern w:val="0"/>
          <w:sz w:val="32"/>
          <w:szCs w:val="32"/>
          <w:lang w:val="en-US" w:eastAsia="zh-CN" w:bidi="ar-SA"/>
        </w:rPr>
        <w:t>00字以内</w:t>
      </w:r>
      <w:r>
        <w:rPr>
          <w:rFonts w:ascii="Times New Roman" w:hAnsi="Times New Roman" w:eastAsia="黑体" w:cs="Times New Roman"/>
          <w:color w:val="000000"/>
          <w:kern w:val="0"/>
          <w:sz w:val="32"/>
          <w:szCs w:val="32"/>
          <w:lang w:val="en-US" w:eastAsia="zh-CN" w:bidi="ar-SA"/>
        </w:rPr>
        <w:t>）</w:t>
      </w:r>
    </w:p>
    <w:p w14:paraId="18A0A34A">
      <w:pPr>
        <w:snapToGrid w:val="0"/>
        <w:spacing w:line="560" w:lineRule="exact"/>
        <w:ind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简要介绍数字人名称、形象特点及创意理念。概述数字人的</w:t>
      </w:r>
      <w:r>
        <w:rPr>
          <w:rFonts w:hint="default" w:ascii="Times New Roman" w:hAnsi="Times New Roman" w:eastAsia="仿宋_GB2312" w:cs="Times New Roman"/>
          <w:sz w:val="32"/>
          <w:szCs w:val="32"/>
        </w:rPr>
        <w:t>制作</w:t>
      </w:r>
      <w:r>
        <w:rPr>
          <w:rFonts w:ascii="Times New Roman" w:hAnsi="Times New Roman" w:eastAsia="仿宋_GB2312" w:cs="Times New Roman"/>
          <w:sz w:val="32"/>
          <w:szCs w:val="32"/>
        </w:rPr>
        <w:t>背景、发布时间</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000000"/>
          <w:kern w:val="0"/>
          <w:sz w:val="32"/>
          <w:szCs w:val="32"/>
        </w:rPr>
        <w:t>实施场景、应用需求、</w:t>
      </w:r>
      <w:r>
        <w:rPr>
          <w:rFonts w:ascii="Times New Roman" w:hAnsi="Times New Roman" w:eastAsia="仿宋_GB2312" w:cs="Times New Roman"/>
          <w:color w:val="000000"/>
          <w:kern w:val="0"/>
          <w:sz w:val="32"/>
          <w:szCs w:val="32"/>
        </w:rPr>
        <w:t>解决的痛点及关键问题</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实施目标</w:t>
      </w:r>
      <w:r>
        <w:rPr>
          <w:rFonts w:ascii="Times New Roman" w:hAnsi="Times New Roman" w:eastAsia="仿宋_GB2312" w:cs="Times New Roman"/>
          <w:sz w:val="32"/>
          <w:szCs w:val="32"/>
        </w:rPr>
        <w:t>。</w:t>
      </w:r>
    </w:p>
    <w:p w14:paraId="1EFB48DD">
      <w:pPr>
        <w:widowControl w:val="0"/>
        <w:snapToGrid w:val="0"/>
        <w:spacing w:before="0" w:line="560" w:lineRule="exact"/>
        <w:ind w:left="0" w:firstLine="640" w:firstLineChars="200"/>
        <w:jc w:val="both"/>
        <w:rPr>
          <w:rFonts w:ascii="Times New Roman" w:hAnsi="Times New Roman" w:eastAsia="黑体" w:cs="Times New Roman"/>
          <w:color w:val="000000"/>
          <w:kern w:val="0"/>
          <w:sz w:val="32"/>
          <w:szCs w:val="32"/>
          <w:lang w:val="en-US" w:eastAsia="zh-CN" w:bidi="ar-SA"/>
        </w:rPr>
      </w:pPr>
      <w:r>
        <w:rPr>
          <w:rFonts w:ascii="Times New Roman" w:hAnsi="Times New Roman" w:eastAsia="黑体" w:cs="Times New Roman"/>
          <w:color w:val="000000"/>
          <w:kern w:val="0"/>
          <w:sz w:val="32"/>
          <w:szCs w:val="32"/>
          <w:lang w:val="en-US" w:eastAsia="zh-CN" w:bidi="ar-SA"/>
        </w:rPr>
        <w:t>三、</w:t>
      </w:r>
      <w:r>
        <w:rPr>
          <w:rFonts w:hint="eastAsia" w:ascii="Times New Roman" w:hAnsi="Times New Roman" w:eastAsia="黑体" w:cs="Times New Roman"/>
          <w:color w:val="000000"/>
          <w:kern w:val="0"/>
          <w:sz w:val="32"/>
          <w:szCs w:val="32"/>
          <w:lang w:val="en-US" w:eastAsia="zh-CN" w:bidi="ar-SA"/>
        </w:rPr>
        <w:t>技术实现</w:t>
      </w:r>
      <w:r>
        <w:rPr>
          <w:rFonts w:ascii="Times New Roman" w:hAnsi="Times New Roman" w:eastAsia="黑体" w:cs="Times New Roman"/>
          <w:color w:val="000000"/>
          <w:kern w:val="0"/>
          <w:sz w:val="32"/>
          <w:szCs w:val="32"/>
          <w:lang w:val="en-US" w:eastAsia="zh-CN" w:bidi="ar-SA"/>
        </w:rPr>
        <w:t>（</w:t>
      </w:r>
      <w:r>
        <w:rPr>
          <w:rFonts w:ascii="Times New Roman" w:hAnsi="Times New Roman" w:eastAsia="仿宋_GB2312" w:cs="Times New Roman"/>
          <w:color w:val="000000"/>
          <w:kern w:val="0"/>
          <w:sz w:val="32"/>
          <w:szCs w:val="32"/>
          <w:lang w:val="en-US" w:eastAsia="zh-CN" w:bidi="ar-SA"/>
        </w:rPr>
        <w:t>1</w:t>
      </w:r>
      <w:r>
        <w:rPr>
          <w:rFonts w:hint="eastAsia" w:ascii="Times New Roman" w:hAnsi="Times New Roman" w:eastAsia="仿宋_GB2312" w:cs="Times New Roman"/>
          <w:color w:val="000000"/>
          <w:kern w:val="0"/>
          <w:sz w:val="32"/>
          <w:szCs w:val="32"/>
          <w:lang w:val="en-US" w:eastAsia="zh-CN" w:bidi="ar-SA"/>
        </w:rPr>
        <w:t>2</w:t>
      </w:r>
      <w:r>
        <w:rPr>
          <w:rFonts w:ascii="Times New Roman" w:hAnsi="Times New Roman" w:eastAsia="仿宋_GB2312" w:cs="Times New Roman"/>
          <w:color w:val="000000"/>
          <w:kern w:val="0"/>
          <w:sz w:val="32"/>
          <w:szCs w:val="32"/>
          <w:lang w:val="en-US" w:eastAsia="zh-CN" w:bidi="ar-SA"/>
        </w:rPr>
        <w:t>00字以内</w:t>
      </w:r>
      <w:r>
        <w:rPr>
          <w:rFonts w:ascii="Times New Roman" w:hAnsi="Times New Roman" w:eastAsia="黑体" w:cs="Times New Roman"/>
          <w:color w:val="000000"/>
          <w:kern w:val="0"/>
          <w:sz w:val="32"/>
          <w:szCs w:val="32"/>
          <w:lang w:val="en-US" w:eastAsia="zh-CN" w:bidi="ar-SA"/>
        </w:rPr>
        <w:t>）</w:t>
      </w:r>
    </w:p>
    <w:p w14:paraId="092D4DDF">
      <w:pPr>
        <w:snapToGrid w:val="0"/>
        <w:spacing w:line="560" w:lineRule="exact"/>
        <w:ind w:firstLine="614" w:firstLineChars="192"/>
        <w:rPr>
          <w:rFonts w:ascii="Times New Roman" w:hAnsi="Times New Roman" w:eastAsia="仿宋_GB2312" w:cs="Times New Roman"/>
          <w:color w:val="000000"/>
          <w:kern w:val="0"/>
          <w:sz w:val="32"/>
          <w:szCs w:val="32"/>
          <w:highlight w:val="yellow"/>
        </w:rPr>
      </w:pPr>
      <w:r>
        <w:rPr>
          <w:rFonts w:ascii="Times New Roman" w:hAnsi="Times New Roman" w:eastAsia="仿宋_GB2312" w:cs="Times New Roman"/>
          <w:color w:val="000000"/>
          <w:kern w:val="0"/>
          <w:sz w:val="32"/>
          <w:szCs w:val="32"/>
        </w:rPr>
        <w:t>介绍数字人的</w:t>
      </w:r>
      <w:r>
        <w:rPr>
          <w:rFonts w:hint="eastAsia" w:ascii="Times New Roman" w:hAnsi="Times New Roman" w:eastAsia="仿宋_GB2312" w:cs="Times New Roman"/>
          <w:color w:val="000000"/>
          <w:kern w:val="0"/>
          <w:sz w:val="32"/>
          <w:szCs w:val="32"/>
        </w:rPr>
        <w:t>设计理念、</w:t>
      </w:r>
      <w:r>
        <w:rPr>
          <w:rFonts w:ascii="Times New Roman" w:hAnsi="Times New Roman" w:eastAsia="仿宋_GB2312" w:cs="Times New Roman"/>
          <w:color w:val="000000"/>
          <w:kern w:val="0"/>
          <w:sz w:val="32"/>
          <w:szCs w:val="32"/>
        </w:rPr>
        <w:t>技术</w:t>
      </w:r>
      <w:r>
        <w:rPr>
          <w:rFonts w:hint="eastAsia" w:ascii="Times New Roman" w:hAnsi="Times New Roman" w:eastAsia="仿宋_GB2312" w:cs="Times New Roman"/>
          <w:color w:val="000000"/>
          <w:kern w:val="0"/>
          <w:sz w:val="32"/>
          <w:szCs w:val="32"/>
        </w:rPr>
        <w:t>架构、</w:t>
      </w:r>
      <w:r>
        <w:rPr>
          <w:rFonts w:hint="eastAsia" w:ascii="Times New Roman" w:hAnsi="Times New Roman" w:eastAsia="仿宋_GB2312" w:cs="Times New Roman"/>
          <w:color w:val="000000"/>
          <w:kern w:val="0"/>
          <w:sz w:val="32"/>
          <w:szCs w:val="32"/>
          <w:lang w:eastAsia="zh-CN"/>
        </w:rPr>
        <w:t>设计及研发部署投入、</w:t>
      </w:r>
      <w:r>
        <w:rPr>
          <w:rFonts w:hint="eastAsia" w:ascii="Times New Roman" w:hAnsi="Times New Roman" w:eastAsia="仿宋_GB2312" w:cs="Times New Roman"/>
          <w:color w:val="000000"/>
          <w:kern w:val="0"/>
          <w:sz w:val="32"/>
          <w:szCs w:val="32"/>
        </w:rPr>
        <w:t>解决问题的思路及措施、功能特点和性能指标等。</w:t>
      </w:r>
    </w:p>
    <w:p w14:paraId="2E6D0F74">
      <w:pPr>
        <w:widowControl w:val="0"/>
        <w:numPr>
          <w:ilvl w:val="0"/>
          <w:numId w:val="1"/>
        </w:numPr>
        <w:snapToGrid w:val="0"/>
        <w:spacing w:line="560" w:lineRule="exact"/>
        <w:ind w:left="640" w:firstLine="0"/>
        <w:jc w:val="both"/>
        <w:outlineLvl w:val="0"/>
        <w:rPr>
          <w:rFonts w:ascii="Times New Roman" w:hAnsi="Times New Roman" w:eastAsia="黑体" w:cs="Times New Roman"/>
          <w:bCs w:val="0"/>
          <w:color w:val="000000"/>
          <w:kern w:val="0"/>
          <w:sz w:val="32"/>
          <w:szCs w:val="32"/>
          <w:lang w:val="en-US" w:eastAsia="zh-CN" w:bidi="ar-SA"/>
        </w:rPr>
      </w:pPr>
      <w:r>
        <w:rPr>
          <w:rFonts w:hint="eastAsia" w:ascii="Times New Roman" w:hAnsi="Times New Roman" w:eastAsia="黑体" w:cs="Times New Roman"/>
          <w:bCs w:val="0"/>
          <w:color w:val="000000"/>
          <w:kern w:val="0"/>
          <w:sz w:val="32"/>
          <w:szCs w:val="32"/>
          <w:lang w:val="en-US" w:eastAsia="zh-CN" w:bidi="ar-SA"/>
        </w:rPr>
        <w:t>应用实践（</w:t>
      </w:r>
      <w:r>
        <w:rPr>
          <w:rFonts w:ascii="Times New Roman" w:hAnsi="Times New Roman" w:eastAsia="仿宋_GB2312" w:cs="Times New Roman"/>
          <w:bCs w:val="0"/>
          <w:color w:val="000000"/>
          <w:kern w:val="0"/>
          <w:sz w:val="32"/>
          <w:szCs w:val="32"/>
          <w:lang w:val="en-US" w:eastAsia="zh-CN" w:bidi="ar-SA"/>
        </w:rPr>
        <w:t>1</w:t>
      </w:r>
      <w:r>
        <w:rPr>
          <w:rFonts w:hint="eastAsia" w:ascii="Times New Roman" w:hAnsi="Times New Roman" w:eastAsia="仿宋_GB2312" w:cs="Times New Roman"/>
          <w:bCs w:val="0"/>
          <w:color w:val="000000"/>
          <w:kern w:val="0"/>
          <w:sz w:val="32"/>
          <w:szCs w:val="32"/>
          <w:lang w:val="en-US" w:eastAsia="zh-CN" w:bidi="ar-SA"/>
        </w:rPr>
        <w:t>2</w:t>
      </w:r>
      <w:r>
        <w:rPr>
          <w:rFonts w:ascii="Times New Roman" w:hAnsi="Times New Roman" w:eastAsia="仿宋_GB2312" w:cs="Times New Roman"/>
          <w:bCs w:val="0"/>
          <w:color w:val="000000"/>
          <w:kern w:val="0"/>
          <w:sz w:val="32"/>
          <w:szCs w:val="32"/>
          <w:lang w:val="en-US" w:eastAsia="zh-CN" w:bidi="ar-SA"/>
        </w:rPr>
        <w:t>00字以内</w:t>
      </w:r>
      <w:r>
        <w:rPr>
          <w:rFonts w:hint="eastAsia" w:ascii="Times New Roman" w:hAnsi="Times New Roman" w:eastAsia="黑体" w:cs="Times New Roman"/>
          <w:bCs w:val="0"/>
          <w:color w:val="000000"/>
          <w:kern w:val="0"/>
          <w:sz w:val="32"/>
          <w:szCs w:val="32"/>
          <w:lang w:val="en-US" w:eastAsia="zh-CN" w:bidi="ar-SA"/>
        </w:rPr>
        <w:t>）</w:t>
      </w:r>
    </w:p>
    <w:p w14:paraId="5B722984">
      <w:pPr>
        <w:snapToGrid w:val="0"/>
        <w:spacing w:line="560" w:lineRule="exact"/>
        <w:ind w:firstLine="640" w:firstLineChars="200"/>
        <w:rPr>
          <w:rFonts w:ascii="Times New Roman" w:hAnsi="Times New Roman" w:eastAsia="黑体" w:cs="Times New Roman"/>
          <w:color w:val="000000"/>
          <w:kern w:val="0"/>
          <w:sz w:val="32"/>
          <w:szCs w:val="32"/>
        </w:rPr>
      </w:pPr>
      <w:r>
        <w:rPr>
          <w:rFonts w:hint="default" w:ascii="Times New Roman" w:hAnsi="Times New Roman" w:eastAsia="仿宋_GB2312" w:cs="Times New Roman"/>
          <w:sz w:val="32"/>
          <w:szCs w:val="32"/>
        </w:rPr>
        <w:t>介绍案例的实际业务需求及主要应用场景，分析案例的应用实践效果，如技术路径的有效性、需求覆盖的全面性、用户交互的互动性、落实监管要求的针对性等。</w:t>
      </w:r>
      <w:r>
        <w:rPr>
          <w:rFonts w:ascii="Times New Roman" w:hAnsi="Times New Roman" w:eastAsia="宋体" w:cs="Times New Roman"/>
        </w:rPr>
        <w:br w:type="textWrapping"/>
      </w:r>
      <w:r>
        <w:rPr>
          <w:rFonts w:hint="eastAsia" w:ascii="Times New Roman" w:hAnsi="Times New Roman" w:eastAsia="黑体" w:cs="Times New Roman"/>
          <w:color w:val="000000"/>
          <w:kern w:val="0"/>
          <w:sz w:val="32"/>
          <w:szCs w:val="32"/>
        </w:rPr>
        <w:t xml:space="preserve">    五、创新性（</w:t>
      </w:r>
      <w:r>
        <w:rPr>
          <w:rFonts w:hint="eastAsia" w:ascii="Times New Roman" w:hAnsi="Times New Roman" w:eastAsia="仿宋_GB2312" w:cs="Times New Roman"/>
          <w:color w:val="000000"/>
          <w:kern w:val="0"/>
          <w:sz w:val="32"/>
          <w:szCs w:val="32"/>
        </w:rPr>
        <w:t>800字以内</w:t>
      </w:r>
      <w:r>
        <w:rPr>
          <w:rFonts w:hint="eastAsia" w:ascii="Times New Roman" w:hAnsi="Times New Roman" w:eastAsia="黑体" w:cs="Times New Roman"/>
          <w:color w:val="000000"/>
          <w:kern w:val="0"/>
          <w:sz w:val="32"/>
          <w:szCs w:val="32"/>
        </w:rPr>
        <w:t>）</w:t>
      </w:r>
    </w:p>
    <w:p w14:paraId="7AB8FB92">
      <w:pPr>
        <w:snapToGrid w:val="0"/>
        <w:spacing w:line="560" w:lineRule="exact"/>
        <w:ind w:firstLine="614" w:firstLineChars="192"/>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（一）主要创新</w:t>
      </w:r>
      <w:r>
        <w:rPr>
          <w:rFonts w:hint="eastAsia" w:ascii="Times New Roman" w:hAnsi="Times New Roman" w:eastAsia="仿宋_GB2312" w:cs="Times New Roman"/>
          <w:color w:val="000000"/>
          <w:kern w:val="0"/>
          <w:sz w:val="32"/>
          <w:szCs w:val="32"/>
        </w:rPr>
        <w:t>经验</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案例在研发设计、集成部署、运行使用、商业模式等方面取得的创新性经验或亮点</w:t>
      </w:r>
      <w:r>
        <w:rPr>
          <w:rFonts w:ascii="Times New Roman" w:hAnsi="Times New Roman" w:eastAsia="仿宋_GB2312" w:cs="Times New Roman"/>
          <w:color w:val="000000"/>
          <w:kern w:val="0"/>
          <w:sz w:val="32"/>
          <w:szCs w:val="32"/>
        </w:rPr>
        <w:t>。</w:t>
      </w:r>
    </w:p>
    <w:p w14:paraId="04574F31">
      <w:pPr>
        <w:snapToGrid w:val="0"/>
        <w:spacing w:line="560" w:lineRule="exact"/>
        <w:ind w:firstLine="614" w:firstLineChars="192"/>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（二）技术突破内容。实现何种技术突破，该技术突破对国内产业发展的意义与价值，在业内所处技术水平。</w:t>
      </w:r>
    </w:p>
    <w:p w14:paraId="5A2FE5DD">
      <w:pPr>
        <w:snapToGrid w:val="0"/>
        <w:spacing w:line="560" w:lineRule="exact"/>
        <w:ind w:firstLine="614" w:firstLineChars="192"/>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（三）知识产权情况。</w:t>
      </w:r>
      <w:r>
        <w:rPr>
          <w:rFonts w:hint="eastAsia" w:ascii="Times New Roman" w:hAnsi="Times New Roman" w:eastAsia="仿宋_GB2312" w:cs="Times New Roman"/>
          <w:color w:val="000000"/>
          <w:kern w:val="0"/>
          <w:sz w:val="32"/>
          <w:szCs w:val="32"/>
        </w:rPr>
        <w:t>介绍案例取得授权专利或软著等</w:t>
      </w:r>
      <w:r>
        <w:rPr>
          <w:rFonts w:ascii="Times New Roman" w:hAnsi="Times New Roman" w:eastAsia="仿宋_GB2312" w:cs="Times New Roman"/>
          <w:color w:val="000000"/>
          <w:kern w:val="0"/>
          <w:sz w:val="32"/>
          <w:szCs w:val="32"/>
        </w:rPr>
        <w:t>知识产权相关情况。</w:t>
      </w:r>
      <w:r>
        <w:rPr>
          <w:rFonts w:ascii="Times New Roman" w:hAnsi="Times New Roman" w:eastAsia="仿宋_GB2312" w:cs="Times New Roman"/>
          <w:sz w:val="32"/>
          <w:szCs w:val="32"/>
        </w:rPr>
        <w:t xml:space="preserve"> </w:t>
      </w:r>
    </w:p>
    <w:p w14:paraId="1B9F4EFA">
      <w:pPr>
        <w:widowControl w:val="0"/>
        <w:snapToGrid w:val="0"/>
        <w:spacing w:before="0" w:line="560" w:lineRule="exact"/>
        <w:ind w:left="0" w:firstLine="640" w:firstLineChars="200"/>
        <w:jc w:val="both"/>
        <w:rPr>
          <w:rFonts w:ascii="Times New Roman" w:hAnsi="Times New Roman" w:eastAsia="黑体" w:cs="Times New Roman"/>
          <w:color w:val="000000"/>
          <w:kern w:val="0"/>
          <w:sz w:val="32"/>
          <w:szCs w:val="32"/>
          <w:lang w:val="en-US" w:eastAsia="zh-CN" w:bidi="ar-SA"/>
        </w:rPr>
      </w:pPr>
      <w:r>
        <w:rPr>
          <w:rFonts w:hint="eastAsia" w:ascii="Times New Roman" w:hAnsi="Times New Roman" w:eastAsia="黑体" w:cs="Times New Roman"/>
          <w:color w:val="000000"/>
          <w:kern w:val="0"/>
          <w:sz w:val="32"/>
          <w:szCs w:val="32"/>
          <w:lang w:val="en-US" w:eastAsia="zh-CN" w:bidi="ar-SA"/>
        </w:rPr>
        <w:t>六</w:t>
      </w:r>
      <w:r>
        <w:rPr>
          <w:rFonts w:ascii="Times New Roman" w:hAnsi="Times New Roman" w:eastAsia="黑体" w:cs="Times New Roman"/>
          <w:color w:val="000000"/>
          <w:kern w:val="0"/>
          <w:sz w:val="32"/>
          <w:szCs w:val="32"/>
          <w:lang w:val="en-US" w:eastAsia="zh-CN" w:bidi="ar-SA"/>
        </w:rPr>
        <w:t>、商业和社会经济价值（</w:t>
      </w:r>
      <w:r>
        <w:rPr>
          <w:rFonts w:hint="eastAsia" w:ascii="Times New Roman" w:hAnsi="Times New Roman" w:eastAsia="仿宋_GB2312" w:cs="Times New Roman"/>
          <w:color w:val="000000"/>
          <w:kern w:val="0"/>
          <w:sz w:val="32"/>
          <w:szCs w:val="32"/>
          <w:lang w:val="en-US" w:eastAsia="zh-CN" w:bidi="ar-SA"/>
        </w:rPr>
        <w:t>10</w:t>
      </w:r>
      <w:r>
        <w:rPr>
          <w:rFonts w:ascii="Times New Roman" w:hAnsi="Times New Roman" w:eastAsia="仿宋_GB2312" w:cs="Times New Roman"/>
          <w:color w:val="000000"/>
          <w:kern w:val="0"/>
          <w:sz w:val="32"/>
          <w:szCs w:val="32"/>
          <w:lang w:val="en-US" w:eastAsia="zh-CN" w:bidi="ar-SA"/>
        </w:rPr>
        <w:t>00字以内</w:t>
      </w:r>
      <w:r>
        <w:rPr>
          <w:rFonts w:ascii="Times New Roman" w:hAnsi="Times New Roman" w:eastAsia="黑体" w:cs="Times New Roman"/>
          <w:color w:val="000000"/>
          <w:kern w:val="0"/>
          <w:sz w:val="32"/>
          <w:szCs w:val="32"/>
          <w:lang w:val="en-US" w:eastAsia="zh-CN" w:bidi="ar-SA"/>
        </w:rPr>
        <w:t>）</w:t>
      </w:r>
    </w:p>
    <w:p w14:paraId="7DE5A108">
      <w:pPr>
        <w:snapToGrid w:val="0"/>
        <w:spacing w:line="560" w:lineRule="exact"/>
        <w:ind w:firstLine="614" w:firstLineChars="192"/>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（一）说明该案例商业应用前景或已经取得的商业应用成果（包括但不限于当前应用规模、应用广度、市场替代性、运营维护管理模式、未来市场空间、规模化前景等）。</w:t>
      </w:r>
    </w:p>
    <w:p w14:paraId="4CF72D42">
      <w:pPr>
        <w:snapToGrid w:val="0"/>
        <w:spacing w:line="560" w:lineRule="exact"/>
        <w:ind w:firstLine="614" w:firstLineChars="192"/>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（二）说明其带来的社会价值、经济价值</w:t>
      </w:r>
      <w:r>
        <w:rPr>
          <w:rFonts w:hint="eastAsia" w:ascii="Times New Roman" w:hAnsi="Times New Roman" w:eastAsia="仿宋_GB2312" w:cs="Times New Roman"/>
          <w:color w:val="000000"/>
          <w:kern w:val="0"/>
          <w:sz w:val="32"/>
          <w:szCs w:val="32"/>
        </w:rPr>
        <w:t>（可量化的直接经济效益、社会效益、生态效益等，可进行前后效果对比，例如成本、生产效率、质量、能耗等）。</w:t>
      </w:r>
    </w:p>
    <w:p w14:paraId="0BD4C10D">
      <w:pPr>
        <w:snapToGrid w:val="0"/>
        <w:spacing w:line="560" w:lineRule="exact"/>
        <w:ind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（三）对整个行业的示范引领作用。</w:t>
      </w:r>
      <w:r>
        <w:rPr>
          <w:rFonts w:ascii="Times New Roman" w:hAnsi="Times New Roman" w:eastAsia="仿宋_GB2312" w:cs="Times New Roman"/>
          <w:sz w:val="32"/>
          <w:szCs w:val="32"/>
        </w:rPr>
        <w:t>阐述数字人在社会层面产生的影响，如提升公众对元宇宙的认知、促进文化交流等。</w:t>
      </w:r>
    </w:p>
    <w:p w14:paraId="3032F6B3">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ascii="Times New Roman" w:hAnsi="Times New Roman" w:eastAsia="仿宋_GB2312" w:cs="Times New Roman"/>
          <w:sz w:val="32"/>
          <w:szCs w:val="32"/>
        </w:rPr>
        <w:t>对数字人未来的发展前景进行展望，包括技术升级、应用场景拓展、用户体验优化等方面的趋势预测。</w:t>
      </w:r>
    </w:p>
    <w:p w14:paraId="7FBE40B9">
      <w:pPr>
        <w:widowControl w:val="0"/>
        <w:snapToGrid w:val="0"/>
        <w:spacing w:before="0" w:line="560" w:lineRule="exact"/>
        <w:ind w:left="0" w:firstLine="640" w:firstLineChars="200"/>
        <w:jc w:val="both"/>
        <w:rPr>
          <w:rFonts w:ascii="Times New Roman" w:hAnsi="Times New Roman" w:eastAsia="黑体" w:cs="Times New Roman"/>
          <w:color w:val="000000"/>
          <w:kern w:val="0"/>
          <w:sz w:val="32"/>
          <w:szCs w:val="32"/>
          <w:lang w:val="en-US" w:eastAsia="zh-CN" w:bidi="ar-SA"/>
        </w:rPr>
      </w:pPr>
      <w:r>
        <w:rPr>
          <w:rFonts w:hint="eastAsia" w:ascii="Times New Roman" w:hAnsi="Times New Roman" w:eastAsia="黑体" w:cs="Times New Roman"/>
          <w:color w:val="000000"/>
          <w:kern w:val="0"/>
          <w:sz w:val="32"/>
          <w:szCs w:val="32"/>
          <w:lang w:val="en-US" w:eastAsia="zh-CN" w:bidi="ar-SA"/>
        </w:rPr>
        <w:t>七</w:t>
      </w:r>
      <w:r>
        <w:rPr>
          <w:rFonts w:ascii="Times New Roman" w:hAnsi="Times New Roman" w:eastAsia="黑体" w:cs="Times New Roman"/>
          <w:color w:val="000000"/>
          <w:kern w:val="0"/>
          <w:sz w:val="32"/>
          <w:szCs w:val="32"/>
          <w:lang w:val="en-US" w:eastAsia="zh-CN" w:bidi="ar-SA"/>
        </w:rPr>
        <w:t>、</w:t>
      </w:r>
      <w:r>
        <w:rPr>
          <w:rFonts w:hint="eastAsia" w:ascii="Times New Roman" w:hAnsi="Times New Roman" w:eastAsia="黑体" w:cs="Times New Roman"/>
          <w:color w:val="000000"/>
          <w:kern w:val="0"/>
          <w:sz w:val="32"/>
          <w:szCs w:val="32"/>
          <w:lang w:val="en-US" w:eastAsia="zh-CN" w:bidi="ar-SA"/>
        </w:rPr>
        <w:t>相关附件</w:t>
      </w:r>
    </w:p>
    <w:p w14:paraId="5BA688C4">
      <w:pPr>
        <w:overflowPunct w:val="0"/>
        <w:autoSpaceDE w:val="0"/>
        <w:snapToGrid w:val="0"/>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请提供关于申报案例的相关材料证明。包括但不限于：</w:t>
      </w:r>
    </w:p>
    <w:p w14:paraId="10336F66">
      <w:pPr>
        <w:snapToGrid w:val="0"/>
        <w:spacing w:line="560" w:lineRule="exact"/>
        <w:ind w:firstLine="614" w:firstLineChars="192"/>
        <w:rPr>
          <w:rFonts w:ascii="Times New Roman" w:hAnsi="Times New Roman" w:eastAsia="仿宋_GB2312" w:cs="Times New Roman"/>
          <w:bCs/>
          <w:sz w:val="32"/>
          <w:szCs w:val="32"/>
        </w:rPr>
      </w:pPr>
      <w:r>
        <w:rPr>
          <w:rFonts w:ascii="Times New Roman" w:hAnsi="Times New Roman" w:eastAsia="仿宋_GB2312" w:cs="Times New Roman"/>
          <w:color w:val="000000"/>
          <w:kern w:val="0"/>
          <w:sz w:val="32"/>
          <w:szCs w:val="32"/>
        </w:rPr>
        <w:t>（一）</w:t>
      </w:r>
      <w:r>
        <w:rPr>
          <w:rFonts w:ascii="Times New Roman" w:hAnsi="Times New Roman" w:eastAsia="仿宋_GB2312" w:cs="Times New Roman"/>
          <w:bCs/>
          <w:sz w:val="32"/>
          <w:szCs w:val="32"/>
        </w:rPr>
        <w:t>企业营业执照复印件</w:t>
      </w:r>
      <w:r>
        <w:rPr>
          <w:rFonts w:hint="eastAsia" w:ascii="Times New Roman" w:hAnsi="Times New Roman" w:eastAsia="仿宋_GB2312" w:cs="Times New Roman"/>
          <w:bCs/>
          <w:sz w:val="32"/>
          <w:szCs w:val="32"/>
        </w:rPr>
        <w:t>、信用中国截图</w:t>
      </w:r>
      <w:r>
        <w:rPr>
          <w:rFonts w:ascii="Times New Roman" w:hAnsi="Times New Roman" w:eastAsia="仿宋_GB2312" w:cs="Times New Roman"/>
          <w:bCs/>
          <w:sz w:val="32"/>
          <w:szCs w:val="32"/>
        </w:rPr>
        <w:t>和相关资质证明，如为联合体单位时应使用牵头单位资质。</w:t>
      </w:r>
    </w:p>
    <w:p w14:paraId="00C4B033">
      <w:pPr>
        <w:snapToGrid w:val="0"/>
        <w:spacing w:line="560" w:lineRule="exact"/>
        <w:ind w:firstLine="614" w:firstLineChars="192"/>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（二）申报单位主营业务收入（202</w:t>
      </w:r>
      <w:r>
        <w:rPr>
          <w:rFonts w:hint="eastAsia"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rPr>
        <w:t>-20</w:t>
      </w:r>
      <w:r>
        <w:rPr>
          <w:rFonts w:hint="eastAsia" w:ascii="Times New Roman" w:hAnsi="Times New Roman" w:eastAsia="仿宋_GB2312" w:cs="Times New Roman"/>
          <w:color w:val="000000"/>
          <w:kern w:val="0"/>
          <w:sz w:val="32"/>
          <w:szCs w:val="32"/>
          <w:lang w:val="en-US" w:eastAsia="zh-CN"/>
        </w:rPr>
        <w:t>24</w:t>
      </w:r>
      <w:r>
        <w:rPr>
          <w:rFonts w:hint="eastAsia" w:ascii="Times New Roman" w:hAnsi="Times New Roman" w:eastAsia="仿宋_GB2312" w:cs="Times New Roman"/>
          <w:color w:val="000000"/>
          <w:kern w:val="0"/>
          <w:sz w:val="32"/>
          <w:szCs w:val="32"/>
        </w:rPr>
        <w:t>年）证明材料，如财务会计报表、纳税证明等。</w:t>
      </w:r>
    </w:p>
    <w:p w14:paraId="2844184D">
      <w:pPr>
        <w:snapToGrid w:val="0"/>
        <w:spacing w:line="560" w:lineRule="exact"/>
        <w:ind w:firstLine="614" w:firstLineChars="192"/>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w:t>
      </w:r>
      <w:r>
        <w:rPr>
          <w:rFonts w:ascii="Times New Roman" w:hAnsi="Times New Roman" w:eastAsia="仿宋_GB2312" w:cs="Times New Roman"/>
          <w:color w:val="000000"/>
          <w:kern w:val="0"/>
          <w:sz w:val="32"/>
          <w:szCs w:val="32"/>
        </w:rPr>
        <w:t>案例</w:t>
      </w:r>
      <w:r>
        <w:rPr>
          <w:rFonts w:hint="eastAsia" w:ascii="Times New Roman" w:hAnsi="Times New Roman" w:eastAsia="仿宋_GB2312" w:cs="Times New Roman"/>
          <w:color w:val="000000"/>
          <w:kern w:val="0"/>
          <w:sz w:val="32"/>
          <w:szCs w:val="32"/>
        </w:rPr>
        <w:t>获得的省部级及以上奖励的相关证明等</w:t>
      </w:r>
      <w:r>
        <w:rPr>
          <w:rFonts w:ascii="Times New Roman" w:hAnsi="Times New Roman" w:eastAsia="仿宋_GB2312" w:cs="Times New Roman"/>
          <w:color w:val="000000"/>
          <w:kern w:val="0"/>
          <w:sz w:val="32"/>
          <w:szCs w:val="32"/>
        </w:rPr>
        <w:t>。</w:t>
      </w:r>
    </w:p>
    <w:p w14:paraId="1B685A73">
      <w:pPr>
        <w:snapToGrid w:val="0"/>
        <w:spacing w:line="560" w:lineRule="exact"/>
        <w:ind w:firstLine="614" w:firstLineChars="192"/>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（四）案例涉及虚拟形象具备知识产权或已获得权利人合法授权的证明，如专利、软件著作权、协议等。</w:t>
      </w:r>
    </w:p>
    <w:p w14:paraId="033ED341">
      <w:pPr>
        <w:snapToGrid w:val="0"/>
        <w:spacing w:line="560" w:lineRule="exact"/>
        <w:ind w:firstLine="614" w:firstLineChars="192"/>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五</w:t>
      </w:r>
      <w:r>
        <w:rPr>
          <w:rFonts w:hint="eastAsia" w:ascii="Times New Roman" w:hAnsi="Times New Roman" w:eastAsia="仿宋_GB2312" w:cs="Times New Roman"/>
          <w:color w:val="000000"/>
          <w:kern w:val="0"/>
          <w:sz w:val="32"/>
          <w:szCs w:val="32"/>
        </w:rPr>
        <w:t>）关键技术措施相关的知识产权证明，如专利、软件著作权等。</w:t>
      </w:r>
    </w:p>
    <w:p w14:paraId="0261D4EB">
      <w:pPr>
        <w:snapToGrid w:val="0"/>
        <w:spacing w:line="560" w:lineRule="exact"/>
        <w:ind w:firstLine="614" w:firstLineChars="192"/>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六</w:t>
      </w:r>
      <w:r>
        <w:rPr>
          <w:rFonts w:ascii="Times New Roman" w:hAnsi="Times New Roman" w:eastAsia="仿宋_GB2312" w:cs="Times New Roman"/>
          <w:color w:val="000000"/>
          <w:kern w:val="0"/>
          <w:sz w:val="32"/>
          <w:szCs w:val="32"/>
        </w:rPr>
        <w:t>）案例引起的社会舆论正面评价、大众科普价值等正向意义（如有，应说明评价主体</w:t>
      </w:r>
      <w:r>
        <w:rPr>
          <w:rFonts w:hint="eastAsia" w:ascii="Times New Roman" w:hAnsi="Times New Roman" w:eastAsia="仿宋_GB2312" w:cs="Times New Roman"/>
          <w:color w:val="000000"/>
          <w:kern w:val="0"/>
          <w:sz w:val="32"/>
          <w:szCs w:val="32"/>
          <w:lang w:eastAsia="zh-CN"/>
        </w:rPr>
        <w:t>和</w:t>
      </w:r>
      <w:r>
        <w:rPr>
          <w:rFonts w:ascii="Times New Roman" w:hAnsi="Times New Roman" w:eastAsia="仿宋_GB2312" w:cs="Times New Roman"/>
          <w:color w:val="000000"/>
          <w:kern w:val="0"/>
          <w:sz w:val="32"/>
          <w:szCs w:val="32"/>
        </w:rPr>
        <w:t>信息来源）。</w:t>
      </w:r>
    </w:p>
    <w:p w14:paraId="70DB1D31">
      <w:pPr>
        <w:widowControl/>
        <w:shd w:val="clear" w:color="auto" w:fill="FDFDFE"/>
        <w:snapToGrid w:val="0"/>
        <w:spacing w:before="0" w:beforeAutospacing="0" w:after="0" w:afterAutospacing="0" w:line="560" w:lineRule="exact"/>
        <w:ind w:firstLine="640" w:firstLineChars="200"/>
        <w:jc w:val="left"/>
        <w:rPr>
          <w:rFonts w:ascii="Times New Roman" w:hAnsi="Times New Roman" w:eastAsia="方正仿宋_GBK" w:cs="Times New Roman"/>
          <w:kern w:val="2"/>
          <w:sz w:val="32"/>
          <w:szCs w:val="32"/>
          <w:lang w:val="en-US" w:eastAsia="zh-CN" w:bidi="ar-SA"/>
        </w:rPr>
      </w:pPr>
      <w:r>
        <w:rPr>
          <w:rFonts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七</w:t>
      </w:r>
      <w:r>
        <w:rPr>
          <w:rFonts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数字人视频，及</w:t>
      </w:r>
      <w:r>
        <w:rPr>
          <w:rFonts w:ascii="Times New Roman" w:hAnsi="Times New Roman" w:eastAsia="仿宋_GB2312" w:cs="Times New Roman"/>
          <w:color w:val="000000"/>
          <w:kern w:val="0"/>
          <w:sz w:val="32"/>
          <w:szCs w:val="32"/>
          <w:lang w:val="en-US" w:eastAsia="zh-CN" w:bidi="ar-SA"/>
        </w:rPr>
        <w:t>案例</w:t>
      </w:r>
      <w:r>
        <w:rPr>
          <w:rFonts w:hint="default" w:ascii="Times New Roman" w:hAnsi="Times New Roman" w:eastAsia="仿宋_GB2312" w:cs="Times New Roman"/>
          <w:color w:val="000000"/>
          <w:kern w:val="0"/>
          <w:sz w:val="32"/>
          <w:szCs w:val="32"/>
          <w:lang w:val="en-US" w:eastAsia="zh-CN" w:bidi="ar-SA"/>
        </w:rPr>
        <w:t>其他</w:t>
      </w:r>
      <w:r>
        <w:rPr>
          <w:rFonts w:ascii="Times New Roman" w:hAnsi="Times New Roman" w:eastAsia="仿宋_GB2312" w:cs="Times New Roman"/>
          <w:color w:val="000000"/>
          <w:kern w:val="0"/>
          <w:sz w:val="32"/>
          <w:szCs w:val="32"/>
          <w:lang w:val="en-US" w:eastAsia="zh-CN" w:bidi="ar-SA"/>
        </w:rPr>
        <w:t>相关</w:t>
      </w:r>
      <w:r>
        <w:rPr>
          <w:rFonts w:hint="default" w:ascii="Times New Roman" w:hAnsi="Times New Roman" w:eastAsia="仿宋_GB2312" w:cs="Times New Roman"/>
          <w:kern w:val="0"/>
          <w:sz w:val="32"/>
          <w:szCs w:val="32"/>
          <w:lang w:val="en-US" w:eastAsia="zh-CN" w:bidi="ar-SA"/>
        </w:rPr>
        <w:t>图片、视频等。</w:t>
      </w:r>
    </w:p>
    <w:p w14:paraId="6800D700">
      <w:pPr>
        <w:overflowPunct w:val="0"/>
        <w:autoSpaceDE w:val="0"/>
        <w:ind w:firstLine="420" w:firstLineChars="2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国标黑体">
    <w:altName w:val="黑体"/>
    <w:panose1 w:val="02000500000000000000"/>
    <w:charset w:val="86"/>
    <w:family w:val="auto"/>
    <w:pitch w:val="default"/>
    <w:sig w:usb0="00000000" w:usb1="00000000" w:usb2="00000000" w:usb3="00000000" w:csb0="00060007"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2351">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570887">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path/>
              <v:fill on="f" focussize="0,0"/>
              <v:stroke on="f" weight="1.25pt"/>
              <v:imagedata o:title=""/>
              <o:lock v:ext="edit" aspectratio="f"/>
              <v:textbox inset="0mm,0mm,0mm,0mm" style="mso-fit-shape-to-text:t;">
                <w:txbxContent>
                  <w:p w14:paraId="70570887">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5885" cy="2470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5885" cy="247015"/>
                      </a:xfrm>
                      <a:prstGeom prst="rect">
                        <a:avLst/>
                      </a:prstGeom>
                      <a:noFill/>
                      <a:ln w="9525">
                        <a:noFill/>
                        <a:miter/>
                      </a:ln>
                      <a:effectLst/>
                    </wps:spPr>
                    <wps:txbx>
                      <w:txbxContent>
                        <w:p w14:paraId="6D454FCF">
                          <w:pPr>
                            <w:snapToGrid w:val="0"/>
                            <w:rPr>
                              <w:rFonts w:ascii="Calibri" w:hAnsi="Calibri" w:eastAsia="宋体" w:cs="Times New Roman"/>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9.45pt;width:7.55pt;mso-position-horizontal:center;mso-position-horizontal-relative:margin;mso-wrap-style:none;z-index:251659264;mso-width-relative:page;mso-height-relative:page;" filled="f" stroked="f" coordsize="21600,21600" o:gfxdata="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&#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EfP1dEAAAADAQAADwAAAAAAAAABACAAAAAiAAAA&#10;ZHJzL2Rvd25yZXYueG1sUEsBAhQAFAAAAAgAh07iQNlUTvjVAQAAqwMAAA4AAAAAAAAAAQAgAAAA&#10;IAEAAGRycy9lMm9Eb2MueG1sUEsFBgAAAAAGAAYAWQEAAGcFAAAAAA==&#10;">
              <v:path/>
              <v:fill on="f" focussize="0,0"/>
              <v:stroke on="f" joinstyle="miter"/>
              <v:imagedata o:title=""/>
              <o:lock v:ext="edit" aspectratio="f"/>
              <v:textbox inset="0mm,0mm,0mm,0mm" style="mso-fit-shape-to-text:t;">
                <w:txbxContent>
                  <w:p w14:paraId="6D454FCF">
                    <w:pPr>
                      <w:snapToGrid w:val="0"/>
                      <w:rPr>
                        <w:rFonts w:ascii="Calibri" w:hAnsi="Calibri" w:eastAsia="宋体" w:cs="Times New Roman"/>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254F9"/>
    <w:multiLevelType w:val="singleLevel"/>
    <w:tmpl w:val="1B5254F9"/>
    <w:lvl w:ilvl="0" w:tentative="0">
      <w:start w:val="4"/>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E2448"/>
    <w:rsid w:val="643E2448"/>
    <w:rsid w:val="7F151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pPr>
      <w:spacing w:after="120"/>
    </w:pPr>
  </w:style>
  <w:style w:type="paragraph" w:styleId="4">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Words>
  <Characters>3</Characters>
  <Lines>0</Lines>
  <Paragraphs>0</Paragraphs>
  <TotalTime>0</TotalTime>
  <ScaleCrop>false</ScaleCrop>
  <LinksUpToDate>false</LinksUpToDate>
  <CharactersWithSpaces>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2025-07-23T01:55:00Z</dcterms:created>
  <dc:creator>夏天的海～</dc:creator>
  <cp:lastModifiedBy>夏天的海～</cp:lastModifiedBy>
  <dcterms:modified xsi:type="dcterms:W3CDTF">2025-07-23T02:01:22Z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31A48B983EB745E4912CAE0A8173B581_13</vt:lpwstr>
  </property>
  <property fmtid="{D5CDD505-2E9C-101B-9397-08002B2CF9AE}" pid="4" name="KSOTemplateDocerSaveRecord">
    <vt:lpwstr>eyJoZGlkIjoiNDRkMWY5ZWI0OTRiZTk2M2IwZGQzNmYwYjBiZmZjY2EiLCJ1c2VySWQiOiIyMTU2ODU0MjYifQ==</vt:lpwstr>
  </property>
</Properties>
</file>