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0A7A7">
      <w:pPr>
        <w:widowControl w:val="0"/>
        <w:spacing w:after="0"/>
        <w:ind w:firstLine="0"/>
        <w:jc w:val="both"/>
        <w:outlineLvl w:val="0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zh-TW" w:eastAsia="zh-TW" w:bidi="ar-SA"/>
        </w:rPr>
        <w:t>附</w:t>
      </w: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zh-TW" w:eastAsia="zh-CN" w:bidi="ar-SA"/>
        </w:rPr>
        <w:t>件</w:t>
      </w:r>
      <w:r>
        <w:rPr>
          <w:rFonts w:hint="default" w:ascii="Times New Roman" w:hAnsi="Times New Roman" w:eastAsia="宋体" w:cs="Times New Roman"/>
          <w:color w:val="000000"/>
          <w:kern w:val="2"/>
          <w:sz w:val="32"/>
          <w:szCs w:val="32"/>
          <w:lang w:val="en-US" w:eastAsia="zh-CN" w:bidi="ar-SA"/>
        </w:rPr>
        <w:t>5</w:t>
      </w:r>
    </w:p>
    <w:p w14:paraId="6A9C18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7"/>
          <w:sz w:val="36"/>
          <w:szCs w:val="36"/>
          <w:lang w:val="zh-TW" w:eastAsia="zh-TW"/>
        </w:rPr>
      </w:pPr>
      <w:r>
        <w:rPr>
          <w:rFonts w:hint="default" w:ascii="Times New Roman" w:hAnsi="Times New Roman" w:eastAsia="方正小标宋简体" w:cs="Times New Roman"/>
          <w:color w:val="000000"/>
          <w:spacing w:val="7"/>
          <w:sz w:val="36"/>
          <w:szCs w:val="36"/>
          <w:lang w:val="zh-TW" w:eastAsia="zh-TW"/>
        </w:rPr>
        <w:t>领航级智能工厂项目推荐表</w:t>
      </w:r>
    </w:p>
    <w:p w14:paraId="2E549A2B">
      <w:pPr>
        <w:spacing w:before="240" w:beforeLines="100" w:after="120" w:afterLines="50"/>
        <w:ind w:firstLine="0"/>
        <w:rPr>
          <w:rFonts w:hint="default" w:ascii="Times New Roman" w:hAnsi="Times New Roman" w:eastAsia="宋体" w:cs="Times New Roman"/>
          <w:b/>
          <w:bCs/>
          <w:sz w:val="24"/>
          <w:szCs w:val="24"/>
          <w:lang w:val="zh-TW" w:eastAsia="zh-TW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zh-TW" w:eastAsia="zh-TW"/>
        </w:rPr>
        <w:t>推荐单位（盖章）：</w:t>
      </w:r>
    </w:p>
    <w:tbl>
      <w:tblPr>
        <w:tblStyle w:val="5"/>
        <w:tblW w:w="4999" w:type="pct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B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481"/>
        <w:gridCol w:w="1612"/>
        <w:gridCol w:w="3616"/>
        <w:gridCol w:w="3639"/>
        <w:gridCol w:w="1283"/>
        <w:gridCol w:w="1525"/>
      </w:tblGrid>
      <w:tr w14:paraId="0CBB53A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1CCE7">
            <w:pPr>
              <w:ind w:firstLine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27E91">
            <w:pPr>
              <w:ind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zh-TW" w:eastAsia="zh-TW"/>
              </w:rPr>
              <w:t>申报单位</w:t>
            </w:r>
          </w:p>
          <w:p w14:paraId="0E6BA5BA">
            <w:pPr>
              <w:ind w:firstLine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zh-TW" w:eastAsia="zh-TW"/>
              </w:rPr>
              <w:t>名称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B26F9">
            <w:pPr>
              <w:ind w:firstLine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zh-TW" w:eastAsia="zh-TW"/>
              </w:rPr>
              <w:t>领航级智能工厂项目名称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6163E">
            <w:pPr>
              <w:ind w:firstLine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zh-TW" w:eastAsia="zh-TW"/>
              </w:rPr>
              <w:t>涉及典型场景实例（罗列）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537D0">
            <w:pPr>
              <w:ind w:firstLine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zh-TW" w:eastAsia="zh-TW"/>
              </w:rPr>
              <w:t>重点探索的未来制造模式清单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2877A">
            <w:pPr>
              <w:ind w:firstLine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zh-TW" w:eastAsia="zh-TW"/>
              </w:rPr>
              <w:t>联系人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FB211">
            <w:pPr>
              <w:ind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zh-TW" w:eastAsia="zh-TW"/>
              </w:rPr>
              <w:t>联系方式</w:t>
            </w:r>
          </w:p>
          <w:p w14:paraId="0A6E4FB4">
            <w:pPr>
              <w:ind w:firstLine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zh-TW" w:eastAsia="zh-TW"/>
              </w:rPr>
              <w:t>（手机号）</w:t>
            </w:r>
          </w:p>
        </w:tc>
      </w:tr>
      <w:tr w14:paraId="457C89E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D789C"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F2A75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CD445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72430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示例：</w:t>
            </w:r>
          </w:p>
          <w:p w14:paraId="041FF6CC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生产作业（环节名）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人机协同作业（场景名）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多机协同的发动机壳体柔性加工与检测（实例名）</w:t>
            </w:r>
          </w:p>
          <w:p w14:paraId="562C5541">
            <w:pPr>
              <w:widowControl w:val="0"/>
              <w:spacing w:after="0"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2.……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D602F">
            <w:pPr>
              <w:widowControl w:val="0"/>
              <w:spacing w:after="0"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zh-TW" w:eastAsia="zh-CN" w:bidi="ar-SA"/>
              </w:rPr>
              <w:t>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zh-TW" w:eastAsia="zh-TW" w:bidi="ar-SA"/>
              </w:rPr>
              <w:t>例：</w:t>
            </w:r>
          </w:p>
          <w:p w14:paraId="6ED9831B">
            <w:pPr>
              <w:widowControl w:val="0"/>
              <w:spacing w:after="0"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zh-TW" w:eastAsia="zh-TW" w:bidi="ar-SA"/>
              </w:rPr>
              <w:t>研发模式创新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zh-TW" w:eastAsia="zh-TW" w:bidi="ar-SA"/>
              </w:rPr>
              <w:t>创成式设计；</w:t>
            </w:r>
          </w:p>
          <w:p w14:paraId="5C642140">
            <w:pPr>
              <w:widowControl w:val="0"/>
              <w:spacing w:after="0"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zh-TW" w:eastAsia="zh-TW" w:bidi="ar-SA"/>
              </w:rPr>
              <w:t>生产方式创新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zh-TW" w:eastAsia="zh-TW" w:bidi="ar-SA"/>
              </w:rPr>
              <w:t>可重构柔性制造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BA406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865DC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5509AD45"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PingFang SC Regular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253E1">
    <w:pPr>
      <w:widowControl w:val="0"/>
      <w:tabs>
        <w:tab w:val="center" w:pos="4153"/>
        <w:tab w:val="right" w:pos="8306"/>
      </w:tabs>
      <w:ind w:firstLine="0"/>
      <w:jc w:val="center"/>
      <w:rPr>
        <w:rFonts w:hint="eastAsia" w:ascii="Times New Roman" w:hAnsi="Times New Roman" w:eastAsia="Arial Unicode MS" w:cs="Arial Unicode MS"/>
        <w:color w:val="000000"/>
        <w:kern w:val="2"/>
        <w:sz w:val="24"/>
        <w:szCs w:val="24"/>
        <w:lang w:val="en-US" w:eastAsia="zh-CN" w:bidi="ar-SA"/>
      </w:rPr>
    </w:pPr>
    <w:r>
      <w:rPr>
        <w:rFonts w:ascii="Calibri" w:hAnsi="Calibri" w:eastAsia="宋体" w:cs="Times New Roman"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FC4203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FC4203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ind w:left="0" w:leftChars="0" w:firstLine="0" w:firstLineChars="0"/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4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1DE97"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rPr>
        <w:rFonts w:hint="eastAsia" w:ascii="Arial Unicode MS" w:hAnsi="Arial Unicode MS" w:eastAsia="Arial Unicode MS" w:cs="Arial Unicode MS"/>
        <w:color w:val="000000"/>
        <w:kern w:val="2"/>
        <w:sz w:val="18"/>
        <w:szCs w:val="32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B53D2"/>
    <w:rsid w:val="2D5D05FB"/>
    <w:rsid w:val="3635547B"/>
    <w:rsid w:val="578A642E"/>
    <w:rsid w:val="5A556541"/>
    <w:rsid w:val="5B0B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next w:val="1"/>
    <w:qFormat/>
    <w:uiPriority w:val="0"/>
    <w:pPr>
      <w:keepNext/>
      <w:keepLines/>
      <w:widowControl w:val="0"/>
      <w:spacing w:before="480" w:beforeLines="0" w:beforeAutospacing="0" w:after="0" w:afterLines="0" w:afterAutospacing="0" w:line="276" w:lineRule="auto"/>
      <w:jc w:val="center"/>
      <w:outlineLvl w:val="9"/>
    </w:pPr>
    <w:rPr>
      <w:rFonts w:ascii="仿宋" w:hAnsi="仿宋" w:eastAsia="仿宋" w:cs="Times New Roman"/>
      <w:color w:val="000000"/>
      <w:kern w:val="0"/>
      <w:sz w:val="32"/>
      <w:szCs w:val="32"/>
      <w:lang w:val="en-US" w:eastAsia="zh-CN" w:bidi="ar-SA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2025-07-04T09:40:00Z</dcterms:created>
  <dc:creator>夏天的海～</dc:creator>
  <cp:lastModifiedBy>夏天的海～</cp:lastModifiedBy>
  <dcterms:modified xsi:type="dcterms:W3CDTF">2025-07-04T09:45:02Z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C3D6721E81E3458A955CF33E416C4E2B_13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