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43DC6">
      <w:pPr>
        <w:pStyle w:val="3"/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70707"/>
          <w:kern w:val="0"/>
          <w:sz w:val="32"/>
          <w:szCs w:val="32"/>
          <w:lang w:val="en-US" w:eastAsia="zh-CN" w:bidi="ar-SA"/>
        </w:rPr>
        <w:t>附件1</w:t>
      </w:r>
    </w:p>
    <w:p w14:paraId="5017F05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70707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523875</wp:posOffset>
            </wp:positionV>
            <wp:extent cx="4902835" cy="6299200"/>
            <wp:effectExtent l="0" t="0" r="12065" b="6350"/>
            <wp:wrapNone/>
            <wp:docPr id="1" name="图片 2" descr="214bb9bad601862dd151a0a4fb6d3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14bb9bad601862dd151a0a4fb6d33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2835" cy="6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小标宋_GBK" w:cs="Times New Roman"/>
          <w:b w:val="0"/>
          <w:bCs w:val="0"/>
          <w:color w:val="070707"/>
          <w:kern w:val="0"/>
          <w:sz w:val="44"/>
          <w:szCs w:val="44"/>
          <w:lang w:val="en-US" w:eastAsia="zh-CN" w:bidi="ar-SA"/>
        </w:rPr>
        <w:t>大赛注册报名须知</w:t>
      </w:r>
    </w:p>
    <w:p w14:paraId="19284AA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  <w:r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-CN"/>
        </w:rPr>
        <w:t>注册报名</w:t>
      </w:r>
      <w:r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  <w:t>流程</w:t>
      </w:r>
    </w:p>
    <w:p w14:paraId="233F66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7AA079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-CN"/>
        </w:rPr>
      </w:pPr>
    </w:p>
    <w:p w14:paraId="7DB2D0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2FBBC6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7A21BA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7D2BBC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40D770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1273F3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1AAC6E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592A8B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5D5D6D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58BC1B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6FF560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295A95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798920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39DE39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464EA7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628E5A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6BF991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1129D7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3C01F8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right="0" w:rightChars="0" w:firstLine="56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2E89E6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right="0" w:rightChars="0" w:firstLine="56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528A76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right="0" w:rightChars="0" w:firstLine="56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17A09A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right="0" w:rightChars="0" w:firstLine="56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70707"/>
          <w:kern w:val="0"/>
          <w:sz w:val="28"/>
          <w:szCs w:val="28"/>
          <w:lang w:val="en-US" w:eastAsia="zh"/>
        </w:rPr>
      </w:pPr>
    </w:p>
    <w:p w14:paraId="062B92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70707"/>
          <w:kern w:val="0"/>
          <w:sz w:val="32"/>
          <w:szCs w:val="32"/>
          <w:lang w:val="en-US" w:eastAsia="zh"/>
        </w:rPr>
      </w:pPr>
    </w:p>
    <w:p w14:paraId="7F242E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70707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70707"/>
          <w:kern w:val="0"/>
          <w:sz w:val="32"/>
          <w:szCs w:val="32"/>
          <w:lang w:val="en-US" w:eastAsia="zh"/>
        </w:rPr>
        <w:t>二、</w:t>
      </w:r>
      <w:r>
        <w:rPr>
          <w:rFonts w:hint="eastAsia" w:ascii="黑体" w:hAnsi="黑体" w:eastAsia="黑体" w:cs="黑体"/>
          <w:color w:val="070707"/>
          <w:kern w:val="0"/>
          <w:sz w:val="32"/>
          <w:szCs w:val="32"/>
          <w:lang w:val="en-US" w:eastAsia="zh-CN"/>
        </w:rPr>
        <w:t>统一报送材料</w:t>
      </w:r>
    </w:p>
    <w:p w14:paraId="1F41B5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网上报名审核通过后，参赛者将项目报名登记表（附件2）和网上申报内容纸质件（企业盖章、创客团队签字）提供给各市工信局，请各市做好审查收集工作，统一报送省工业和信息化厅。</w:t>
      </w:r>
    </w:p>
    <w:p w14:paraId="441ADF2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</w:p>
    <w:p w14:paraId="1C43372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70707"/>
          <w:kern w:val="0"/>
          <w:sz w:val="32"/>
          <w:szCs w:val="32"/>
          <w:lang w:val="en-US" w:eastAsia="zh-CN" w:bidi="ar"/>
        </w:rPr>
      </w:pPr>
    </w:p>
    <w:p w14:paraId="27F9DC6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70707"/>
          <w:kern w:val="0"/>
          <w:sz w:val="32"/>
          <w:szCs w:val="32"/>
          <w:lang w:val="en-US" w:eastAsia="zh-CN" w:bidi="ar"/>
        </w:rPr>
      </w:pPr>
    </w:p>
    <w:p w14:paraId="62EAA7E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70707"/>
          <w:kern w:val="0"/>
          <w:sz w:val="32"/>
          <w:szCs w:val="32"/>
          <w:lang w:val="en-US" w:eastAsia="zh-CN" w:bidi="ar"/>
        </w:rPr>
      </w:pPr>
    </w:p>
    <w:p w14:paraId="1714A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C3B0B"/>
    <w:multiLevelType w:val="singleLevel"/>
    <w:tmpl w:val="CE0C3B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9301F"/>
    <w:rsid w:val="6D19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6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2025-05-07T01:05:00Z</dcterms:created>
  <dc:creator>夏天的海～</dc:creator>
  <cp:lastModifiedBy>夏天的海～</cp:lastModifiedBy>
  <dcterms:modified xsi:type="dcterms:W3CDTF">2025-05-07T01:05:24Z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C3D7E673C4504492BE51AC4B50934458_11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